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7BC" w:rsidRDefault="00DB47BC">
      <w:pPr>
        <w:rPr>
          <w:rFonts w:ascii="Georgia" w:hAnsi="Georgia"/>
          <w:b/>
          <w:shd w:val="clear" w:color="auto" w:fill="FFFFFF"/>
        </w:rPr>
      </w:pPr>
    </w:p>
    <w:p w:rsidR="00DB47BC" w:rsidRPr="00DB47BC" w:rsidRDefault="00DB47BC" w:rsidP="00DB47BC">
      <w:pPr>
        <w:rPr>
          <w:rFonts w:ascii="Georgia" w:hAnsi="Georgia"/>
          <w:shd w:val="clear" w:color="auto" w:fill="FFFFFF"/>
        </w:rPr>
      </w:pPr>
      <w:r w:rsidRPr="00DB47BC">
        <w:rPr>
          <w:rFonts w:ascii="Georgia" w:hAnsi="Georgia"/>
          <w:shd w:val="clear" w:color="auto" w:fill="FFFFFF"/>
        </w:rPr>
        <w:tab/>
        <w:t xml:space="preserve"> </w:t>
      </w:r>
      <w:r w:rsidRPr="00DB47BC">
        <w:rPr>
          <w:rFonts w:ascii="Georgia" w:hAnsi="Georgia"/>
          <w:shd w:val="clear" w:color="auto" w:fill="FFFFFF"/>
        </w:rPr>
        <w:tab/>
      </w:r>
    </w:p>
    <w:p w:rsidR="00DB47BC" w:rsidRPr="00DB47BC" w:rsidRDefault="00DB47BC" w:rsidP="00DB47BC">
      <w:pPr>
        <w:rPr>
          <w:rFonts w:ascii="Georgia" w:hAnsi="Georgia"/>
          <w:shd w:val="clear" w:color="auto" w:fill="FFFFFF"/>
        </w:rPr>
      </w:pPr>
      <w:r w:rsidRPr="00DB47BC">
        <w:rPr>
          <w:rFonts w:ascii="Georgia" w:hAnsi="Georgia"/>
          <w:shd w:val="clear" w:color="auto" w:fill="FFFFFF"/>
        </w:rPr>
        <w:t>IDENTYFIKATOR</w:t>
      </w:r>
      <w:r w:rsidRPr="00DB47BC">
        <w:rPr>
          <w:rFonts w:ascii="Georgia" w:hAnsi="Georgia"/>
          <w:shd w:val="clear" w:color="auto" w:fill="FFFFFF"/>
        </w:rPr>
        <w:tab/>
      </w:r>
      <w:r w:rsidRPr="00DB47BC">
        <w:rPr>
          <w:rFonts w:ascii="Georgia" w:hAnsi="Georgia"/>
          <w:shd w:val="clear" w:color="auto" w:fill="FFFFFF"/>
        </w:rPr>
        <w:tab/>
        <w:t>MP 365 MNW</w:t>
      </w:r>
    </w:p>
    <w:p w:rsidR="00DB47BC" w:rsidRPr="00DB47BC" w:rsidRDefault="00DB47BC" w:rsidP="00DB47BC">
      <w:pPr>
        <w:rPr>
          <w:rFonts w:ascii="Georgia" w:hAnsi="Georgia"/>
          <w:shd w:val="clear" w:color="auto" w:fill="FFFFFF"/>
        </w:rPr>
      </w:pPr>
      <w:r w:rsidRPr="00DB47BC">
        <w:rPr>
          <w:rFonts w:ascii="Georgia" w:hAnsi="Georgia"/>
          <w:shd w:val="clear" w:color="auto" w:fill="FFFFFF"/>
        </w:rPr>
        <w:t>NAZWA PRZEDMIOTU, TYTUŁ</w:t>
      </w:r>
      <w:r w:rsidRPr="00DB47BC">
        <w:rPr>
          <w:rFonts w:ascii="Georgia" w:hAnsi="Georgia"/>
          <w:shd w:val="clear" w:color="auto" w:fill="FFFFFF"/>
        </w:rPr>
        <w:tab/>
      </w:r>
      <w:r w:rsidRPr="00DB47BC">
        <w:rPr>
          <w:rFonts w:ascii="Georgia" w:hAnsi="Georgia"/>
          <w:shd w:val="clear" w:color="auto" w:fill="FFFFFF"/>
        </w:rPr>
        <w:tab/>
        <w:t>Dziwny ogród</w:t>
      </w:r>
    </w:p>
    <w:p w:rsidR="00DB47BC" w:rsidRPr="00DB47BC" w:rsidRDefault="00DB47BC" w:rsidP="00DB47BC">
      <w:pPr>
        <w:rPr>
          <w:rFonts w:ascii="Georgia" w:hAnsi="Georgia"/>
          <w:shd w:val="clear" w:color="auto" w:fill="FFFFFF"/>
        </w:rPr>
      </w:pPr>
      <w:r w:rsidRPr="00DB47BC">
        <w:rPr>
          <w:rFonts w:ascii="Georgia" w:hAnsi="Georgia"/>
          <w:shd w:val="clear" w:color="auto" w:fill="FFFFFF"/>
        </w:rPr>
        <w:t>TWÓRCA (AUTOR, WYTWÓRNIA...)</w:t>
      </w:r>
      <w:r w:rsidRPr="00DB47BC">
        <w:rPr>
          <w:rFonts w:ascii="Georgia" w:hAnsi="Georgia"/>
          <w:shd w:val="clear" w:color="auto" w:fill="FFFFFF"/>
        </w:rPr>
        <w:tab/>
      </w:r>
      <w:r w:rsidRPr="00DB47BC">
        <w:rPr>
          <w:rFonts w:ascii="Georgia" w:hAnsi="Georgia"/>
          <w:shd w:val="clear" w:color="auto" w:fill="FFFFFF"/>
        </w:rPr>
        <w:tab/>
        <w:t>Mehoffer, Józef (1869-1946) (malarz)</w:t>
      </w:r>
    </w:p>
    <w:p w:rsidR="00DB47BC" w:rsidRPr="00DB47BC" w:rsidRDefault="00DB47BC" w:rsidP="00DB47BC">
      <w:pPr>
        <w:rPr>
          <w:rFonts w:ascii="Georgia" w:hAnsi="Georgia"/>
          <w:shd w:val="clear" w:color="auto" w:fill="FFFFFF"/>
        </w:rPr>
      </w:pPr>
      <w:r w:rsidRPr="00DB47BC">
        <w:rPr>
          <w:rFonts w:ascii="Georgia" w:hAnsi="Georgia"/>
          <w:shd w:val="clear" w:color="auto" w:fill="FFFFFF"/>
        </w:rPr>
        <w:t>MIEJSCE POWSTANIA (ZNALEZIENIA)</w:t>
      </w:r>
      <w:r w:rsidRPr="00DB47BC">
        <w:rPr>
          <w:rFonts w:ascii="Georgia" w:hAnsi="Georgia"/>
          <w:shd w:val="clear" w:color="auto" w:fill="FFFFFF"/>
        </w:rPr>
        <w:tab/>
      </w:r>
      <w:r w:rsidRPr="00DB47BC">
        <w:rPr>
          <w:rFonts w:ascii="Georgia" w:hAnsi="Georgia"/>
          <w:shd w:val="clear" w:color="auto" w:fill="FFFFFF"/>
        </w:rPr>
        <w:tab/>
        <w:t xml:space="preserve"> </w:t>
      </w:r>
    </w:p>
    <w:p w:rsidR="00DB47BC" w:rsidRPr="00DB47BC" w:rsidRDefault="00DB47BC" w:rsidP="00DB47BC">
      <w:pPr>
        <w:rPr>
          <w:rFonts w:ascii="Georgia" w:hAnsi="Georgia"/>
          <w:shd w:val="clear" w:color="auto" w:fill="FFFFFF"/>
        </w:rPr>
      </w:pPr>
      <w:r w:rsidRPr="00DB47BC">
        <w:rPr>
          <w:rFonts w:ascii="Georgia" w:hAnsi="Georgia"/>
          <w:shd w:val="clear" w:color="auto" w:fill="FFFFFF"/>
        </w:rPr>
        <w:t>CECHA</w:t>
      </w:r>
      <w:r w:rsidRPr="00DB47BC">
        <w:rPr>
          <w:rFonts w:ascii="Georgia" w:hAnsi="Georgia"/>
          <w:shd w:val="clear" w:color="auto" w:fill="FFFFFF"/>
        </w:rPr>
        <w:tab/>
      </w:r>
      <w:r w:rsidRPr="00DB47BC">
        <w:rPr>
          <w:rFonts w:ascii="Georgia" w:hAnsi="Georgia"/>
          <w:shd w:val="clear" w:color="auto" w:fill="FFFFFF"/>
        </w:rPr>
        <w:tab/>
        <w:t>Postać żony artysty w błękitnym kapeluszu, przed nią olbrzymia ważka.</w:t>
      </w:r>
    </w:p>
    <w:p w:rsidR="00DB47BC" w:rsidRPr="00DB47BC" w:rsidRDefault="00DB47BC" w:rsidP="00DB47BC">
      <w:pPr>
        <w:rPr>
          <w:rFonts w:ascii="Georgia" w:hAnsi="Georgia"/>
          <w:shd w:val="clear" w:color="auto" w:fill="FFFFFF"/>
        </w:rPr>
      </w:pPr>
      <w:r w:rsidRPr="00DB47BC">
        <w:rPr>
          <w:rFonts w:ascii="Georgia" w:hAnsi="Georgia"/>
          <w:shd w:val="clear" w:color="auto" w:fill="FFFFFF"/>
        </w:rPr>
        <w:t>DATOWANIE</w:t>
      </w:r>
      <w:r w:rsidRPr="00DB47BC">
        <w:rPr>
          <w:rFonts w:ascii="Georgia" w:hAnsi="Georgia"/>
          <w:shd w:val="clear" w:color="auto" w:fill="FFFFFF"/>
        </w:rPr>
        <w:tab/>
      </w:r>
      <w:r w:rsidRPr="00DB47BC">
        <w:rPr>
          <w:rFonts w:ascii="Georgia" w:hAnsi="Georgia"/>
          <w:shd w:val="clear" w:color="auto" w:fill="FFFFFF"/>
        </w:rPr>
        <w:tab/>
        <w:t>1903</w:t>
      </w:r>
    </w:p>
    <w:p w:rsidR="00DB47BC" w:rsidRPr="00DB47BC" w:rsidRDefault="00DB47BC" w:rsidP="00DB47BC">
      <w:pPr>
        <w:rPr>
          <w:rFonts w:ascii="Georgia" w:hAnsi="Georgia"/>
          <w:shd w:val="clear" w:color="auto" w:fill="FFFFFF"/>
        </w:rPr>
      </w:pPr>
      <w:r w:rsidRPr="00DB47BC">
        <w:rPr>
          <w:rFonts w:ascii="Georgia" w:hAnsi="Georgia"/>
          <w:shd w:val="clear" w:color="auto" w:fill="FFFFFF"/>
        </w:rPr>
        <w:t>TWORZYWO</w:t>
      </w:r>
      <w:r w:rsidRPr="00DB47BC">
        <w:rPr>
          <w:rFonts w:ascii="Georgia" w:hAnsi="Georgia"/>
          <w:shd w:val="clear" w:color="auto" w:fill="FFFFFF"/>
        </w:rPr>
        <w:tab/>
      </w:r>
      <w:r w:rsidRPr="00DB47BC">
        <w:rPr>
          <w:rFonts w:ascii="Georgia" w:hAnsi="Georgia"/>
          <w:shd w:val="clear" w:color="auto" w:fill="FFFFFF"/>
        </w:rPr>
        <w:tab/>
        <w:t>płótno</w:t>
      </w:r>
    </w:p>
    <w:p w:rsidR="00DB47BC" w:rsidRPr="00DB47BC" w:rsidRDefault="00DB47BC" w:rsidP="00DB47BC">
      <w:pPr>
        <w:rPr>
          <w:rFonts w:ascii="Georgia" w:hAnsi="Georgia"/>
          <w:shd w:val="clear" w:color="auto" w:fill="FFFFFF"/>
        </w:rPr>
      </w:pPr>
      <w:r w:rsidRPr="00DB47BC">
        <w:rPr>
          <w:rFonts w:ascii="Georgia" w:hAnsi="Georgia"/>
          <w:shd w:val="clear" w:color="auto" w:fill="FFFFFF"/>
        </w:rPr>
        <w:t>TECHNIKA</w:t>
      </w:r>
      <w:r w:rsidRPr="00DB47BC">
        <w:rPr>
          <w:rFonts w:ascii="Georgia" w:hAnsi="Georgia"/>
          <w:shd w:val="clear" w:color="auto" w:fill="FFFFFF"/>
        </w:rPr>
        <w:tab/>
      </w:r>
      <w:r w:rsidRPr="00DB47BC">
        <w:rPr>
          <w:rFonts w:ascii="Georgia" w:hAnsi="Georgia"/>
          <w:shd w:val="clear" w:color="auto" w:fill="FFFFFF"/>
        </w:rPr>
        <w:tab/>
        <w:t>olej</w:t>
      </w:r>
    </w:p>
    <w:p w:rsidR="00DB47BC" w:rsidRPr="00DB47BC" w:rsidRDefault="00DB47BC" w:rsidP="00DB47BC">
      <w:pPr>
        <w:rPr>
          <w:rFonts w:ascii="Georgia" w:hAnsi="Georgia"/>
          <w:shd w:val="clear" w:color="auto" w:fill="FFFFFF"/>
        </w:rPr>
      </w:pPr>
      <w:r w:rsidRPr="00DB47BC">
        <w:rPr>
          <w:rFonts w:ascii="Georgia" w:hAnsi="Georgia"/>
          <w:shd w:val="clear" w:color="auto" w:fill="FFFFFF"/>
        </w:rPr>
        <w:t>RODZAJ</w:t>
      </w:r>
      <w:r w:rsidRPr="00DB47BC">
        <w:rPr>
          <w:rFonts w:ascii="Georgia" w:hAnsi="Georgia"/>
          <w:shd w:val="clear" w:color="auto" w:fill="FFFFFF"/>
        </w:rPr>
        <w:tab/>
      </w:r>
      <w:r w:rsidRPr="00DB47BC">
        <w:rPr>
          <w:rFonts w:ascii="Georgia" w:hAnsi="Georgia"/>
          <w:shd w:val="clear" w:color="auto" w:fill="FFFFFF"/>
        </w:rPr>
        <w:tab/>
        <w:t>obraz</w:t>
      </w:r>
    </w:p>
    <w:p w:rsidR="00DB47BC" w:rsidRPr="00DB47BC" w:rsidRDefault="00DB47BC" w:rsidP="00DB47BC">
      <w:pPr>
        <w:rPr>
          <w:rFonts w:ascii="Georgia" w:hAnsi="Georgia"/>
          <w:shd w:val="clear" w:color="auto" w:fill="FFFFFF"/>
        </w:rPr>
      </w:pPr>
      <w:r w:rsidRPr="00DB47BC">
        <w:rPr>
          <w:rFonts w:ascii="Georgia" w:hAnsi="Georgia"/>
          <w:shd w:val="clear" w:color="auto" w:fill="FFFFFF"/>
        </w:rPr>
        <w:t>GABARYTY</w:t>
      </w:r>
      <w:r w:rsidRPr="00DB47BC">
        <w:rPr>
          <w:rFonts w:ascii="Georgia" w:hAnsi="Georgia"/>
          <w:shd w:val="clear" w:color="auto" w:fill="FFFFFF"/>
        </w:rPr>
        <w:tab/>
      </w:r>
      <w:r w:rsidRPr="00DB47BC">
        <w:rPr>
          <w:rFonts w:ascii="Georgia" w:hAnsi="Georgia"/>
          <w:shd w:val="clear" w:color="auto" w:fill="FFFFFF"/>
        </w:rPr>
        <w:tab/>
        <w:t>222,5 x 208,5 [244 x 230 x 10]</w:t>
      </w:r>
    </w:p>
    <w:p w:rsidR="00DB47BC" w:rsidRPr="00DB47BC" w:rsidRDefault="00DB47BC" w:rsidP="00DB47BC">
      <w:pPr>
        <w:rPr>
          <w:rFonts w:ascii="Georgia" w:hAnsi="Georgia"/>
          <w:shd w:val="clear" w:color="auto" w:fill="FFFFFF"/>
        </w:rPr>
      </w:pPr>
      <w:r w:rsidRPr="00DB47BC">
        <w:rPr>
          <w:rFonts w:ascii="Georgia" w:hAnsi="Georgia"/>
          <w:shd w:val="clear" w:color="auto" w:fill="FFFFFF"/>
        </w:rPr>
        <w:t>DZIAŁ</w:t>
      </w:r>
      <w:r w:rsidRPr="00DB47BC">
        <w:rPr>
          <w:rFonts w:ascii="Georgia" w:hAnsi="Georgia"/>
          <w:shd w:val="clear" w:color="auto" w:fill="FFFFFF"/>
        </w:rPr>
        <w:tab/>
      </w:r>
      <w:r w:rsidRPr="00DB47BC">
        <w:rPr>
          <w:rFonts w:ascii="Georgia" w:hAnsi="Georgia"/>
          <w:shd w:val="clear" w:color="auto" w:fill="FFFFFF"/>
        </w:rPr>
        <w:tab/>
        <w:t>ZBIORY SZTUKI POLSKIEJ DO 1914 r.</w:t>
      </w:r>
    </w:p>
    <w:p w:rsidR="00DB47BC" w:rsidRPr="00DB47BC" w:rsidRDefault="00DB47BC" w:rsidP="00DB47BC">
      <w:pPr>
        <w:rPr>
          <w:rFonts w:ascii="Georgia" w:hAnsi="Georgia"/>
          <w:shd w:val="clear" w:color="auto" w:fill="FFFFFF"/>
        </w:rPr>
      </w:pPr>
      <w:r w:rsidRPr="00DB47BC">
        <w:rPr>
          <w:rFonts w:ascii="Georgia" w:hAnsi="Georgia"/>
          <w:shd w:val="clear" w:color="auto" w:fill="FFFFFF"/>
        </w:rPr>
        <w:t>MIEJSCE PRZECHOW.</w:t>
      </w:r>
      <w:r w:rsidRPr="00DB47BC">
        <w:rPr>
          <w:rFonts w:ascii="Georgia" w:hAnsi="Georgia"/>
          <w:shd w:val="clear" w:color="auto" w:fill="FFFFFF"/>
        </w:rPr>
        <w:tab/>
      </w:r>
      <w:r w:rsidRPr="00DB47BC">
        <w:rPr>
          <w:rFonts w:ascii="Georgia" w:hAnsi="Georgia"/>
          <w:shd w:val="clear" w:color="auto" w:fill="FFFFFF"/>
        </w:rPr>
        <w:tab/>
        <w:t>Galeria XIX wieku, sala 113, Symbolizm</w:t>
      </w:r>
    </w:p>
    <w:p w:rsidR="00DB47BC" w:rsidRPr="00DB47BC" w:rsidRDefault="00DB47BC" w:rsidP="00DB47BC">
      <w:pPr>
        <w:rPr>
          <w:rFonts w:ascii="Georgia" w:hAnsi="Georgia"/>
          <w:shd w:val="clear" w:color="auto" w:fill="FFFFFF"/>
        </w:rPr>
      </w:pPr>
      <w:r w:rsidRPr="00DB47BC">
        <w:rPr>
          <w:rFonts w:ascii="Georgia" w:hAnsi="Georgia"/>
          <w:shd w:val="clear" w:color="auto" w:fill="FFFFFF"/>
        </w:rPr>
        <w:t>WŁAŚCICIEL</w:t>
      </w:r>
      <w:r w:rsidRPr="00DB47BC">
        <w:rPr>
          <w:rFonts w:ascii="Georgia" w:hAnsi="Georgia"/>
          <w:shd w:val="clear" w:color="auto" w:fill="FFFFFF"/>
        </w:rPr>
        <w:tab/>
      </w:r>
      <w:r w:rsidRPr="00DB47BC">
        <w:rPr>
          <w:rFonts w:ascii="Georgia" w:hAnsi="Georgia"/>
          <w:shd w:val="clear" w:color="auto" w:fill="FFFFFF"/>
        </w:rPr>
        <w:tab/>
        <w:t>Muzeum Narodowe w Warszawie</w:t>
      </w:r>
    </w:p>
    <w:p w:rsidR="00DB47BC" w:rsidRDefault="00DB47BC" w:rsidP="00DB47BC">
      <w:pPr>
        <w:rPr>
          <w:rFonts w:ascii="Georgia" w:hAnsi="Georgia"/>
          <w:shd w:val="clear" w:color="auto" w:fill="FFFFFF"/>
        </w:rPr>
      </w:pPr>
      <w:r w:rsidRPr="00DB47BC">
        <w:rPr>
          <w:rFonts w:ascii="Georgia" w:hAnsi="Georgia"/>
          <w:shd w:val="clear" w:color="auto" w:fill="FFFFFF"/>
        </w:rPr>
        <w:t>SŁOWA KLUCZOWE</w:t>
      </w:r>
      <w:r w:rsidRPr="00DB47BC">
        <w:rPr>
          <w:rFonts w:ascii="Georgia" w:hAnsi="Georgia"/>
          <w:shd w:val="clear" w:color="auto" w:fill="FFFFFF"/>
        </w:rPr>
        <w:tab/>
      </w:r>
      <w:r w:rsidRPr="00DB47BC">
        <w:rPr>
          <w:rFonts w:ascii="Georgia" w:hAnsi="Georgia"/>
          <w:shd w:val="clear" w:color="auto" w:fill="FFFFFF"/>
        </w:rPr>
        <w:tab/>
        <w:t xml:space="preserve">dzieci; folklor; kwiaty; Młoda Polska (styl); ogrody; </w:t>
      </w:r>
      <w:proofErr w:type="spellStart"/>
      <w:r w:rsidRPr="00DB47BC">
        <w:rPr>
          <w:rFonts w:ascii="Georgia" w:hAnsi="Georgia"/>
          <w:shd w:val="clear" w:color="auto" w:fill="FFFFFF"/>
        </w:rPr>
        <w:t>Partage</w:t>
      </w:r>
      <w:proofErr w:type="spellEnd"/>
      <w:r w:rsidRPr="00DB47BC">
        <w:rPr>
          <w:rFonts w:ascii="Georgia" w:hAnsi="Georgia"/>
          <w:shd w:val="clear" w:color="auto" w:fill="FFFFFF"/>
        </w:rPr>
        <w:t xml:space="preserve"> Plus; portrety; portrety zbiorowe; stroje; stroje ludowe; symbolizm (styl); ważki; zakup (proweniencja); żony artystów</w:t>
      </w:r>
    </w:p>
    <w:p w:rsidR="00DB47BC" w:rsidRPr="00DB47BC" w:rsidRDefault="00DB47BC" w:rsidP="00DB47BC">
      <w:pPr>
        <w:rPr>
          <w:rFonts w:ascii="Georgia" w:hAnsi="Georgia"/>
          <w:shd w:val="clear" w:color="auto" w:fill="FFFFFF"/>
        </w:rPr>
      </w:pPr>
      <w:r>
        <w:rPr>
          <w:rFonts w:ascii="Georgia" w:hAnsi="Georgia"/>
          <w:shd w:val="clear" w:color="auto" w:fill="FFFFFF"/>
        </w:rPr>
        <w:t>PRAWA AUTORSKIE    domena publiczna</w:t>
      </w:r>
      <w:bookmarkStart w:id="0" w:name="_GoBack"/>
      <w:bookmarkEnd w:id="0"/>
    </w:p>
    <w:p w:rsidR="00DB47BC" w:rsidRDefault="00DB47BC">
      <w:pPr>
        <w:rPr>
          <w:rFonts w:ascii="Georgia" w:hAnsi="Georgia"/>
          <w:b/>
          <w:shd w:val="clear" w:color="auto" w:fill="FFFFFF"/>
        </w:rPr>
      </w:pPr>
    </w:p>
    <w:p w:rsidR="009739DB" w:rsidRDefault="009739DB">
      <w:pPr>
        <w:rPr>
          <w:rFonts w:ascii="Georgia" w:hAnsi="Georgia"/>
          <w:shd w:val="clear" w:color="auto" w:fill="FFFFFF"/>
        </w:rPr>
      </w:pPr>
      <w:r>
        <w:rPr>
          <w:rFonts w:ascii="Georgia" w:hAnsi="Georgia"/>
          <w:noProof/>
          <w:shd w:val="clear" w:color="auto" w:fill="FFFFFF"/>
          <w:lang w:eastAsia="pl-PL"/>
        </w:rPr>
        <w:drawing>
          <wp:inline distT="0" distB="0" distL="0" distR="0">
            <wp:extent cx="1704975" cy="185081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36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6764" cy="1852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9DB" w:rsidRDefault="009739DB">
      <w:pPr>
        <w:rPr>
          <w:rFonts w:ascii="Georgia" w:hAnsi="Georgia"/>
          <w:shd w:val="clear" w:color="auto" w:fill="FFFFFF"/>
        </w:rPr>
      </w:pPr>
      <w:r w:rsidRPr="009739DB">
        <w:rPr>
          <w:rFonts w:ascii="Georgia" w:hAnsi="Georgia"/>
          <w:b/>
          <w:shd w:val="clear" w:color="auto" w:fill="FFFFFF"/>
        </w:rPr>
        <w:t>Dane podstawowe</w:t>
      </w:r>
      <w:r>
        <w:rPr>
          <w:rFonts w:ascii="Georgia" w:hAnsi="Georgia"/>
          <w:shd w:val="clear" w:color="auto" w:fill="FFFFFF"/>
        </w:rPr>
        <w:t>:</w:t>
      </w:r>
    </w:p>
    <w:p w:rsidR="001A5E90" w:rsidRPr="00DE36CC" w:rsidRDefault="001A5E90">
      <w:pPr>
        <w:rPr>
          <w:rFonts w:ascii="Georgia" w:hAnsi="Georgia"/>
          <w:shd w:val="clear" w:color="auto" w:fill="FFFFFF"/>
        </w:rPr>
      </w:pPr>
      <w:r w:rsidRPr="00DE36CC">
        <w:rPr>
          <w:rFonts w:ascii="Georgia" w:hAnsi="Georgia"/>
          <w:shd w:val="clear" w:color="auto" w:fill="FFFFFF"/>
        </w:rPr>
        <w:t>Józef Mehoffer</w:t>
      </w:r>
    </w:p>
    <w:p w:rsidR="001A5E90" w:rsidRPr="009739DB" w:rsidRDefault="001A5E90">
      <w:pPr>
        <w:rPr>
          <w:rFonts w:ascii="Georgia" w:hAnsi="Georgia"/>
          <w:i/>
          <w:shd w:val="clear" w:color="auto" w:fill="FFFFFF"/>
        </w:rPr>
      </w:pPr>
      <w:r w:rsidRPr="009739DB">
        <w:rPr>
          <w:rFonts w:ascii="Georgia" w:hAnsi="Georgia"/>
          <w:i/>
          <w:shd w:val="clear" w:color="auto" w:fill="FFFFFF"/>
        </w:rPr>
        <w:t>Dziwny ogród</w:t>
      </w:r>
    </w:p>
    <w:p w:rsidR="001A5E90" w:rsidRPr="00DE36CC" w:rsidRDefault="001A5E90">
      <w:pPr>
        <w:rPr>
          <w:rFonts w:ascii="Georgia" w:hAnsi="Georgia"/>
          <w:shd w:val="clear" w:color="auto" w:fill="FFFFFF"/>
        </w:rPr>
      </w:pPr>
      <w:r w:rsidRPr="00DE36CC">
        <w:rPr>
          <w:rFonts w:ascii="Georgia" w:hAnsi="Georgia"/>
          <w:shd w:val="clear" w:color="auto" w:fill="FFFFFF"/>
        </w:rPr>
        <w:t xml:space="preserve">1903 </w:t>
      </w:r>
    </w:p>
    <w:p w:rsidR="001A5E90" w:rsidRPr="00DE36CC" w:rsidRDefault="009739DB">
      <w:pPr>
        <w:rPr>
          <w:rFonts w:ascii="Georgia" w:hAnsi="Georgia"/>
          <w:shd w:val="clear" w:color="auto" w:fill="FFFFFF"/>
        </w:rPr>
      </w:pPr>
      <w:r>
        <w:rPr>
          <w:rFonts w:ascii="Georgia" w:hAnsi="Georgia"/>
          <w:shd w:val="clear" w:color="auto" w:fill="FFFFFF"/>
        </w:rPr>
        <w:t>o</w:t>
      </w:r>
      <w:r w:rsidR="001A5E90" w:rsidRPr="00DE36CC">
        <w:rPr>
          <w:rFonts w:ascii="Georgia" w:hAnsi="Georgia"/>
          <w:shd w:val="clear" w:color="auto" w:fill="FFFFFF"/>
        </w:rPr>
        <w:t>lej na płótnie</w:t>
      </w:r>
    </w:p>
    <w:p w:rsidR="001A5E90" w:rsidRPr="00DE36CC" w:rsidRDefault="009739DB">
      <w:pPr>
        <w:rPr>
          <w:rFonts w:ascii="Georgia" w:hAnsi="Georgia"/>
          <w:shd w:val="clear" w:color="auto" w:fill="FFFFFF"/>
        </w:rPr>
      </w:pPr>
      <w:r>
        <w:rPr>
          <w:rFonts w:ascii="Georgia" w:hAnsi="Georgia"/>
          <w:shd w:val="clear" w:color="auto" w:fill="FFFFFF"/>
        </w:rPr>
        <w:t xml:space="preserve">wymiary: </w:t>
      </w:r>
      <w:r w:rsidR="001A5E90" w:rsidRPr="00DE36CC">
        <w:rPr>
          <w:rFonts w:ascii="Georgia" w:hAnsi="Georgia"/>
          <w:shd w:val="clear" w:color="auto" w:fill="FFFFFF"/>
        </w:rPr>
        <w:t>222,5 x 208,5 [244 x 230 x 10] ; 244 x 230 x 10 [w ramie]</w:t>
      </w:r>
    </w:p>
    <w:p w:rsidR="001A5E90" w:rsidRPr="00DE36CC" w:rsidRDefault="009739DB">
      <w:pPr>
        <w:rPr>
          <w:rFonts w:ascii="Georgia" w:hAnsi="Georgia"/>
          <w:shd w:val="clear" w:color="auto" w:fill="FFFFFF"/>
        </w:rPr>
      </w:pPr>
      <w:r>
        <w:rPr>
          <w:rFonts w:ascii="Georgia" w:hAnsi="Georgia"/>
          <w:shd w:val="clear" w:color="auto" w:fill="FFFFFF"/>
        </w:rPr>
        <w:lastRenderedPageBreak/>
        <w:t xml:space="preserve">nr inwentarzowy: </w:t>
      </w:r>
      <w:r w:rsidRPr="009739DB">
        <w:rPr>
          <w:rFonts w:ascii="Georgia" w:hAnsi="Georgia"/>
          <w:shd w:val="clear" w:color="auto" w:fill="FFFFFF"/>
        </w:rPr>
        <w:t>MP 365 MNW</w:t>
      </w:r>
    </w:p>
    <w:p w:rsidR="001A5E90" w:rsidRPr="009739DB" w:rsidRDefault="009739DB">
      <w:pPr>
        <w:rPr>
          <w:rFonts w:ascii="Georgia" w:hAnsi="Georgia"/>
          <w:b/>
          <w:shd w:val="clear" w:color="auto" w:fill="FFFFFF"/>
        </w:rPr>
      </w:pPr>
      <w:r w:rsidRPr="009739DB">
        <w:rPr>
          <w:rFonts w:ascii="Georgia" w:hAnsi="Georgia"/>
          <w:b/>
          <w:shd w:val="clear" w:color="auto" w:fill="FFFFFF"/>
        </w:rPr>
        <w:t>Komentarz:</w:t>
      </w:r>
    </w:p>
    <w:p w:rsidR="001A5E90" w:rsidRPr="00DE36CC" w:rsidRDefault="005C1C54">
      <w:pPr>
        <w:rPr>
          <w:rFonts w:ascii="Georgia" w:hAnsi="Georgia"/>
          <w:shd w:val="clear" w:color="auto" w:fill="FFFFFF"/>
        </w:rPr>
      </w:pPr>
      <w:r w:rsidRPr="00DE36CC">
        <w:rPr>
          <w:rFonts w:ascii="Georgia" w:hAnsi="Georgia"/>
          <w:i/>
          <w:shd w:val="clear" w:color="auto" w:fill="FFFFFF"/>
        </w:rPr>
        <w:t>Dziwny ogród</w:t>
      </w:r>
      <w:r w:rsidRPr="00DE36CC">
        <w:rPr>
          <w:rFonts w:ascii="Georgia" w:hAnsi="Georgia"/>
          <w:shd w:val="clear" w:color="auto" w:fill="FFFFFF"/>
        </w:rPr>
        <w:t xml:space="preserve"> </w:t>
      </w:r>
      <w:r w:rsidR="00806E00">
        <w:rPr>
          <w:rFonts w:ascii="Georgia" w:hAnsi="Georgia"/>
          <w:shd w:val="clear" w:color="auto" w:fill="FFFFFF"/>
        </w:rPr>
        <w:t>jest jednym</w:t>
      </w:r>
      <w:r w:rsidRPr="00DE36CC">
        <w:rPr>
          <w:rFonts w:ascii="Georgia" w:hAnsi="Georgia"/>
          <w:shd w:val="clear" w:color="auto" w:fill="FFFFFF"/>
        </w:rPr>
        <w:t xml:space="preserve"> z najlepiej znanych i lubianych obrazów w zbiorach Muzeum Narodowego w Warszawie. </w:t>
      </w:r>
      <w:r w:rsidR="00806E00">
        <w:rPr>
          <w:rFonts w:ascii="Georgia" w:hAnsi="Georgia"/>
          <w:shd w:val="clear" w:color="auto" w:fill="FFFFFF"/>
        </w:rPr>
        <w:t xml:space="preserve">Codziennie zatrzymują się przed nim setki zwiedzających. </w:t>
      </w:r>
      <w:r w:rsidRPr="00DE36CC">
        <w:rPr>
          <w:rFonts w:ascii="Georgia" w:hAnsi="Georgia"/>
          <w:shd w:val="clear" w:color="auto" w:fill="FFFFFF"/>
        </w:rPr>
        <w:t>Ilu jednak przygląda się na tyle uważnie, żeby odkryć w czym kryje się jego czar?</w:t>
      </w:r>
    </w:p>
    <w:p w:rsidR="00F009DE" w:rsidRPr="00DE36CC" w:rsidRDefault="00F009DE">
      <w:pPr>
        <w:rPr>
          <w:rFonts w:ascii="Georgia" w:hAnsi="Georgia"/>
          <w:shd w:val="clear" w:color="auto" w:fill="FFFFFF"/>
        </w:rPr>
      </w:pPr>
      <w:r w:rsidRPr="00DE36CC">
        <w:rPr>
          <w:rFonts w:ascii="Georgia" w:hAnsi="Georgia"/>
          <w:shd w:val="clear" w:color="auto" w:fill="FFFFFF"/>
        </w:rPr>
        <w:t>Sad skapany w ciepłym</w:t>
      </w:r>
      <w:r w:rsidR="00806E00">
        <w:rPr>
          <w:rFonts w:ascii="Georgia" w:hAnsi="Georgia"/>
          <w:shd w:val="clear" w:color="auto" w:fill="FFFFFF"/>
        </w:rPr>
        <w:t>,</w:t>
      </w:r>
      <w:r w:rsidRPr="00DE36CC">
        <w:rPr>
          <w:rFonts w:ascii="Georgia" w:hAnsi="Georgia"/>
          <w:shd w:val="clear" w:color="auto" w:fill="FFFFFF"/>
        </w:rPr>
        <w:t xml:space="preserve"> letnim słońcu. </w:t>
      </w:r>
      <w:r w:rsidR="00894245" w:rsidRPr="00DE36CC">
        <w:rPr>
          <w:rFonts w:ascii="Georgia" w:hAnsi="Georgia"/>
          <w:shd w:val="clear" w:color="auto" w:fill="FFFFFF"/>
        </w:rPr>
        <w:t>D</w:t>
      </w:r>
      <w:r w:rsidR="0085233B" w:rsidRPr="00DE36CC">
        <w:rPr>
          <w:rFonts w:ascii="Georgia" w:hAnsi="Georgia"/>
          <w:shd w:val="clear" w:color="auto" w:fill="FFFFFF"/>
        </w:rPr>
        <w:t>rzewa jabłoni tworzą baldachim nad prowadzącą ukoście w głąb</w:t>
      </w:r>
      <w:r w:rsidR="00894245" w:rsidRPr="00DE36CC">
        <w:rPr>
          <w:rFonts w:ascii="Georgia" w:hAnsi="Georgia"/>
          <w:shd w:val="clear" w:color="auto" w:fill="FFFFFF"/>
        </w:rPr>
        <w:t xml:space="preserve"> ogrodu</w:t>
      </w:r>
      <w:r w:rsidR="0085233B" w:rsidRPr="00DE36CC">
        <w:rPr>
          <w:rFonts w:ascii="Georgia" w:hAnsi="Georgia"/>
          <w:shd w:val="clear" w:color="auto" w:fill="FFFFFF"/>
        </w:rPr>
        <w:t xml:space="preserve"> aleją. </w:t>
      </w:r>
      <w:r w:rsidR="00894245" w:rsidRPr="00DE36CC">
        <w:rPr>
          <w:rFonts w:ascii="Georgia" w:hAnsi="Georgia"/>
          <w:shd w:val="clear" w:color="auto" w:fill="FFFFFF"/>
        </w:rPr>
        <w:t xml:space="preserve">Uwagę widza natychmiast przykuwa kobieta w przepysznej, szafirowej sukni, odgarniająca </w:t>
      </w:r>
      <w:r w:rsidR="0085233B" w:rsidRPr="00DE36CC">
        <w:rPr>
          <w:rFonts w:ascii="Georgia" w:hAnsi="Georgia"/>
          <w:shd w:val="clear" w:color="auto" w:fill="FFFFFF"/>
        </w:rPr>
        <w:t xml:space="preserve">ciężkie </w:t>
      </w:r>
      <w:r w:rsidR="00806E00">
        <w:rPr>
          <w:rFonts w:ascii="Georgia" w:hAnsi="Georgia"/>
          <w:shd w:val="clear" w:color="auto" w:fill="FFFFFF"/>
        </w:rPr>
        <w:t xml:space="preserve">od jabłek </w:t>
      </w:r>
      <w:r w:rsidR="0085233B" w:rsidRPr="00DE36CC">
        <w:rPr>
          <w:rFonts w:ascii="Georgia" w:hAnsi="Georgia"/>
          <w:shd w:val="clear" w:color="auto" w:fill="FFFFFF"/>
        </w:rPr>
        <w:t>gałęzie uniesioną</w:t>
      </w:r>
      <w:r w:rsidR="00894245" w:rsidRPr="00DE36CC">
        <w:rPr>
          <w:rFonts w:ascii="Georgia" w:hAnsi="Georgia"/>
          <w:shd w:val="clear" w:color="auto" w:fill="FFFFFF"/>
        </w:rPr>
        <w:t xml:space="preserve"> do góry ręką</w:t>
      </w:r>
      <w:r w:rsidR="0085233B" w:rsidRPr="00DE36CC">
        <w:rPr>
          <w:rFonts w:ascii="Georgia" w:hAnsi="Georgia"/>
          <w:shd w:val="clear" w:color="auto" w:fill="FFFFFF"/>
        </w:rPr>
        <w:t xml:space="preserve">. Obok niej idzie </w:t>
      </w:r>
      <w:r w:rsidRPr="00DE36CC">
        <w:rPr>
          <w:rFonts w:ascii="Georgia" w:hAnsi="Georgia"/>
          <w:shd w:val="clear" w:color="auto" w:fill="FFFFFF"/>
        </w:rPr>
        <w:t>mały chłopiec, zupełnie nagi, niosący w rękach kwiaty malwy.</w:t>
      </w:r>
      <w:r w:rsidR="0085233B" w:rsidRPr="00DE36CC">
        <w:rPr>
          <w:rFonts w:ascii="Georgia" w:hAnsi="Georgia"/>
          <w:shd w:val="clear" w:color="auto" w:fill="FFFFFF"/>
        </w:rPr>
        <w:t xml:space="preserve"> W głę</w:t>
      </w:r>
      <w:r w:rsidR="00894245" w:rsidRPr="00DE36CC">
        <w:rPr>
          <w:rFonts w:ascii="Georgia" w:hAnsi="Georgia"/>
          <w:shd w:val="clear" w:color="auto" w:fill="FFFFFF"/>
        </w:rPr>
        <w:t xml:space="preserve">bi, z </w:t>
      </w:r>
      <w:r w:rsidR="0085233B" w:rsidRPr="00DE36CC">
        <w:rPr>
          <w:rFonts w:ascii="Georgia" w:hAnsi="Georgia"/>
          <w:shd w:val="clear" w:color="auto" w:fill="FFFFFF"/>
        </w:rPr>
        <w:t xml:space="preserve">pomiędzy drzew wyłania się </w:t>
      </w:r>
      <w:r w:rsidR="00806E00">
        <w:rPr>
          <w:rFonts w:ascii="Georgia" w:hAnsi="Georgia"/>
          <w:shd w:val="clear" w:color="auto" w:fill="FFFFFF"/>
        </w:rPr>
        <w:t>dziewczyna</w:t>
      </w:r>
      <w:r w:rsidR="0085233B" w:rsidRPr="00DE36CC">
        <w:rPr>
          <w:rFonts w:ascii="Georgia" w:hAnsi="Georgia"/>
          <w:shd w:val="clear" w:color="auto" w:fill="FFFFFF"/>
        </w:rPr>
        <w:t xml:space="preserve"> w ludowym stroju.</w:t>
      </w:r>
    </w:p>
    <w:p w:rsidR="005C1C54" w:rsidRPr="00DE36CC" w:rsidRDefault="005C1C54">
      <w:pPr>
        <w:rPr>
          <w:rFonts w:ascii="Georgia" w:hAnsi="Georgia"/>
          <w:shd w:val="clear" w:color="auto" w:fill="FFFFFF"/>
        </w:rPr>
      </w:pPr>
      <w:r w:rsidRPr="00DE36CC">
        <w:rPr>
          <w:rFonts w:ascii="Georgia" w:hAnsi="Georgia"/>
          <w:shd w:val="clear" w:color="auto" w:fill="FFFFFF"/>
        </w:rPr>
        <w:t xml:space="preserve">Obraz przykuwa wzrok przeze wszystkim głębokimi, nasyconymi barwami. Zieleń ogrodu współgra z </w:t>
      </w:r>
      <w:r w:rsidR="00EE2423" w:rsidRPr="00DE36CC">
        <w:rPr>
          <w:rFonts w:ascii="Georgia" w:hAnsi="Georgia"/>
          <w:shd w:val="clear" w:color="auto" w:fill="FFFFFF"/>
        </w:rPr>
        <w:t>szafirowym</w:t>
      </w:r>
      <w:r w:rsidRPr="00DE36CC">
        <w:rPr>
          <w:rFonts w:ascii="Georgia" w:hAnsi="Georgia"/>
          <w:shd w:val="clear" w:color="auto" w:fill="FFFFFF"/>
        </w:rPr>
        <w:t xml:space="preserve"> odcieniem sukni kobiety. Nagie ciało chłopca odcina się od </w:t>
      </w:r>
      <w:r w:rsidR="00EE2423" w:rsidRPr="00DE36CC">
        <w:rPr>
          <w:rFonts w:ascii="Georgia" w:hAnsi="Georgia"/>
          <w:shd w:val="clear" w:color="auto" w:fill="FFFFFF"/>
        </w:rPr>
        <w:t xml:space="preserve">zielonej </w:t>
      </w:r>
      <w:r w:rsidRPr="00DE36CC">
        <w:rPr>
          <w:rFonts w:ascii="Georgia" w:hAnsi="Georgia"/>
          <w:shd w:val="clear" w:color="auto" w:fill="FFFFFF"/>
        </w:rPr>
        <w:t xml:space="preserve">łąki </w:t>
      </w:r>
      <w:r w:rsidR="00E00F7E" w:rsidRPr="00DE36CC">
        <w:rPr>
          <w:rFonts w:ascii="Georgia" w:hAnsi="Georgia"/>
          <w:shd w:val="clear" w:color="auto" w:fill="FFFFFF"/>
        </w:rPr>
        <w:t>pełnej kwiatów</w:t>
      </w:r>
      <w:r w:rsidRPr="00DE36CC">
        <w:rPr>
          <w:rFonts w:ascii="Georgia" w:hAnsi="Georgia"/>
          <w:shd w:val="clear" w:color="auto" w:fill="FFFFFF"/>
        </w:rPr>
        <w:t>.</w:t>
      </w:r>
      <w:r w:rsidR="00A271B6" w:rsidRPr="00DE36CC">
        <w:rPr>
          <w:rFonts w:ascii="Georgia" w:hAnsi="Georgia"/>
          <w:shd w:val="clear" w:color="auto" w:fill="FFFFFF"/>
        </w:rPr>
        <w:t xml:space="preserve"> Czerwony kaftan i biel spódnicy </w:t>
      </w:r>
      <w:r w:rsidR="00806E00">
        <w:rPr>
          <w:rFonts w:ascii="Georgia" w:hAnsi="Georgia"/>
          <w:shd w:val="clear" w:color="auto" w:fill="FFFFFF"/>
        </w:rPr>
        <w:t>dziewczyny</w:t>
      </w:r>
      <w:r w:rsidR="00A271B6" w:rsidRPr="00DE36CC">
        <w:rPr>
          <w:rFonts w:ascii="Georgia" w:hAnsi="Georgia"/>
          <w:shd w:val="clear" w:color="auto" w:fill="FFFFFF"/>
        </w:rPr>
        <w:t xml:space="preserve"> w głębi przykuwa wzrok i ożywia tło obrazu.</w:t>
      </w:r>
    </w:p>
    <w:p w:rsidR="00712D85" w:rsidRPr="00DE36CC" w:rsidRDefault="00894245">
      <w:pPr>
        <w:rPr>
          <w:rFonts w:ascii="Georgia" w:hAnsi="Georgia"/>
          <w:shd w:val="clear" w:color="auto" w:fill="FFFFFF"/>
        </w:rPr>
      </w:pPr>
      <w:r w:rsidRPr="00DE36CC">
        <w:rPr>
          <w:rFonts w:ascii="Georgia" w:hAnsi="Georgia"/>
          <w:shd w:val="clear" w:color="auto" w:fill="FFFFFF"/>
        </w:rPr>
        <w:t xml:space="preserve">Józef </w:t>
      </w:r>
      <w:r w:rsidR="00712D85" w:rsidRPr="00DE36CC">
        <w:rPr>
          <w:rFonts w:ascii="Georgia" w:hAnsi="Georgia"/>
          <w:shd w:val="clear" w:color="auto" w:fill="FFFFFF"/>
        </w:rPr>
        <w:t>Mehoffer znany jest z kolo</w:t>
      </w:r>
      <w:r w:rsidR="00A271B6" w:rsidRPr="00DE36CC">
        <w:rPr>
          <w:rFonts w:ascii="Georgia" w:hAnsi="Georgia"/>
          <w:shd w:val="clear" w:color="auto" w:fill="FFFFFF"/>
        </w:rPr>
        <w:t xml:space="preserve">rowych, przesyconych światłem </w:t>
      </w:r>
      <w:r w:rsidR="00712D85" w:rsidRPr="00DE36CC">
        <w:rPr>
          <w:rFonts w:ascii="Georgia" w:hAnsi="Georgia"/>
          <w:shd w:val="clear" w:color="auto" w:fill="FFFFFF"/>
        </w:rPr>
        <w:t xml:space="preserve">obrazów. Taki był </w:t>
      </w:r>
      <w:r w:rsidR="00806E00">
        <w:rPr>
          <w:rFonts w:ascii="Georgia" w:hAnsi="Georgia"/>
          <w:shd w:val="clear" w:color="auto" w:fill="FFFFFF"/>
        </w:rPr>
        <w:t>cel, jaki stawiał swojej sztuce</w:t>
      </w:r>
      <w:r w:rsidR="00712D85" w:rsidRPr="00DE36CC">
        <w:rPr>
          <w:rFonts w:ascii="Georgia" w:hAnsi="Georgia"/>
          <w:shd w:val="clear" w:color="auto" w:fill="FFFFFF"/>
        </w:rPr>
        <w:t>. Już w 1897 roku pisał „Mam szereg pomysłów obrazów jasnych, bardzo słonecznych i kolorowych. Nie powiem, żebym wiedział, co mam malować, idea ogólna jest: idea życia – rozkoszy – użycia – uciechy – światła – słońca i ciepła.”</w:t>
      </w:r>
      <w:r w:rsidR="00A271B6" w:rsidRPr="00DE36CC">
        <w:rPr>
          <w:rFonts w:ascii="Georgia" w:hAnsi="Georgia"/>
          <w:shd w:val="clear" w:color="auto" w:fill="FFFFFF"/>
        </w:rPr>
        <w:t xml:space="preserve"> Czyż </w:t>
      </w:r>
      <w:r w:rsidR="00A271B6" w:rsidRPr="001602F3">
        <w:rPr>
          <w:rFonts w:ascii="Georgia" w:hAnsi="Georgia"/>
          <w:i/>
          <w:shd w:val="clear" w:color="auto" w:fill="FFFFFF"/>
        </w:rPr>
        <w:t>Dziwny ogród</w:t>
      </w:r>
      <w:r w:rsidR="00A271B6" w:rsidRPr="00DE36CC">
        <w:rPr>
          <w:rFonts w:ascii="Georgia" w:hAnsi="Georgia"/>
          <w:shd w:val="clear" w:color="auto" w:fill="FFFFFF"/>
        </w:rPr>
        <w:t xml:space="preserve"> nie jest materialnym świadectwem tej myśli? Ale kogo przedstawia?</w:t>
      </w:r>
    </w:p>
    <w:p w:rsidR="001A5E90" w:rsidRPr="00DE36CC" w:rsidRDefault="00F009DE">
      <w:pPr>
        <w:rPr>
          <w:rFonts w:ascii="Georgia" w:hAnsi="Georgia"/>
          <w:shd w:val="clear" w:color="auto" w:fill="FFFFFF"/>
        </w:rPr>
      </w:pPr>
      <w:r w:rsidRPr="00DE36CC">
        <w:rPr>
          <w:rFonts w:ascii="Georgia" w:hAnsi="Georgia"/>
          <w:shd w:val="clear" w:color="auto" w:fill="FFFFFF"/>
        </w:rPr>
        <w:t xml:space="preserve">W przypadku tego obrazu artysta bardzo ułatwił badaczom pracę. </w:t>
      </w:r>
      <w:r w:rsidR="00F9474B" w:rsidRPr="00DE36CC">
        <w:rPr>
          <w:rFonts w:ascii="Georgia" w:hAnsi="Georgia"/>
          <w:shd w:val="clear" w:color="auto" w:fill="FFFFFF"/>
        </w:rPr>
        <w:t xml:space="preserve">Moment jego malowania opisano w licznych wspomnieniach. </w:t>
      </w:r>
      <w:r w:rsidRPr="00DE36CC">
        <w:rPr>
          <w:rFonts w:ascii="Georgia" w:hAnsi="Georgia"/>
          <w:shd w:val="clear" w:color="auto" w:fill="FFFFFF"/>
        </w:rPr>
        <w:t xml:space="preserve">Wiemy dokładnie kiedy powstał obraz i </w:t>
      </w:r>
      <w:r w:rsidR="00894245" w:rsidRPr="00DE36CC">
        <w:rPr>
          <w:rFonts w:ascii="Georgia" w:hAnsi="Georgia"/>
          <w:shd w:val="clear" w:color="auto" w:fill="FFFFFF"/>
        </w:rPr>
        <w:t>kto jest na nim przedstawiony</w:t>
      </w:r>
      <w:r w:rsidRPr="00DE36CC">
        <w:rPr>
          <w:rFonts w:ascii="Georgia" w:hAnsi="Georgia"/>
          <w:shd w:val="clear" w:color="auto" w:fill="FFFFFF"/>
        </w:rPr>
        <w:t xml:space="preserve">. </w:t>
      </w:r>
      <w:r w:rsidR="00E722DB" w:rsidRPr="00DE36CC">
        <w:rPr>
          <w:rFonts w:ascii="Georgia" w:hAnsi="Georgia"/>
          <w:shd w:val="clear" w:color="auto" w:fill="FFFFFF"/>
        </w:rPr>
        <w:t>Kobietą w szafirowej sukni jest</w:t>
      </w:r>
      <w:r w:rsidRPr="00DE36CC">
        <w:rPr>
          <w:rFonts w:ascii="Georgia" w:hAnsi="Georgia"/>
          <w:shd w:val="clear" w:color="auto" w:fill="FFFFFF"/>
        </w:rPr>
        <w:t xml:space="preserve"> Jadwiga z </w:t>
      </w:r>
      <w:proofErr w:type="spellStart"/>
      <w:r w:rsidR="00E00F7E" w:rsidRPr="00DE36CC">
        <w:rPr>
          <w:rFonts w:ascii="Georgia" w:hAnsi="Georgia"/>
          <w:shd w:val="clear" w:color="auto" w:fill="FFFFFF"/>
        </w:rPr>
        <w:t>Janak</w:t>
      </w:r>
      <w:r w:rsidRPr="00DE36CC">
        <w:rPr>
          <w:rFonts w:ascii="Georgia" w:hAnsi="Georgia"/>
          <w:shd w:val="clear" w:color="auto" w:fill="FFFFFF"/>
        </w:rPr>
        <w:t>owskich</w:t>
      </w:r>
      <w:proofErr w:type="spellEnd"/>
      <w:r w:rsidRPr="00DE36CC">
        <w:rPr>
          <w:rFonts w:ascii="Georgia" w:hAnsi="Georgia"/>
          <w:shd w:val="clear" w:color="auto" w:fill="FFFFFF"/>
        </w:rPr>
        <w:t xml:space="preserve">, </w:t>
      </w:r>
      <w:r w:rsidR="00A271B6" w:rsidRPr="00DE36CC">
        <w:rPr>
          <w:rFonts w:ascii="Georgia" w:hAnsi="Georgia"/>
          <w:shd w:val="clear" w:color="auto" w:fill="FFFFFF"/>
        </w:rPr>
        <w:t xml:space="preserve">ukochana </w:t>
      </w:r>
      <w:r w:rsidRPr="00DE36CC">
        <w:rPr>
          <w:rFonts w:ascii="Georgia" w:hAnsi="Georgia"/>
          <w:shd w:val="clear" w:color="auto" w:fill="FFFFFF"/>
        </w:rPr>
        <w:t>żona Mehoffera</w:t>
      </w:r>
      <w:r w:rsidR="00894245" w:rsidRPr="00DE36CC">
        <w:rPr>
          <w:rFonts w:ascii="Georgia" w:hAnsi="Georgia"/>
          <w:shd w:val="clear" w:color="auto" w:fill="FFFFFF"/>
        </w:rPr>
        <w:t xml:space="preserve">. </w:t>
      </w:r>
      <w:r w:rsidR="00E722DB" w:rsidRPr="00DE36CC">
        <w:rPr>
          <w:rFonts w:ascii="Georgia" w:hAnsi="Georgia"/>
          <w:shd w:val="clear" w:color="auto" w:fill="FFFFFF"/>
        </w:rPr>
        <w:t xml:space="preserve">Intrygujący i przyciągający uwagę kolor stroju nie jest przypadkowy. Mehoffer pisząc do </w:t>
      </w:r>
      <w:r w:rsidR="00A271B6" w:rsidRPr="00DE36CC">
        <w:rPr>
          <w:rFonts w:ascii="Georgia" w:hAnsi="Georgia"/>
          <w:shd w:val="clear" w:color="auto" w:fill="FFFFFF"/>
        </w:rPr>
        <w:t>niej</w:t>
      </w:r>
      <w:r w:rsidR="00E722DB" w:rsidRPr="00DE36CC">
        <w:rPr>
          <w:rFonts w:ascii="Georgia" w:hAnsi="Georgia"/>
          <w:shd w:val="clear" w:color="auto" w:fill="FFFFFF"/>
        </w:rPr>
        <w:t xml:space="preserve"> czułe listy często podkreślał, że </w:t>
      </w:r>
      <w:r w:rsidR="00D12BAB" w:rsidRPr="00DE36CC">
        <w:rPr>
          <w:rFonts w:ascii="Georgia" w:hAnsi="Georgia"/>
          <w:shd w:val="clear" w:color="auto" w:fill="FFFFFF"/>
        </w:rPr>
        <w:t>jest ona dla niego „</w:t>
      </w:r>
      <w:r w:rsidR="00D12BAB" w:rsidRPr="00DE36CC">
        <w:rPr>
          <w:rFonts w:ascii="Georgia" w:hAnsi="Georgia" w:cs="TimesNewRomanPSMT"/>
        </w:rPr>
        <w:t>prawie synonimem szafirowego koloru”</w:t>
      </w:r>
      <w:r w:rsidR="00E722DB" w:rsidRPr="00DE36CC">
        <w:rPr>
          <w:rFonts w:ascii="Georgia" w:hAnsi="Georgia"/>
          <w:shd w:val="clear" w:color="auto" w:fill="FFFFFF"/>
        </w:rPr>
        <w:t>. Nagi chłopiec to</w:t>
      </w:r>
      <w:r w:rsidRPr="00DE36CC">
        <w:rPr>
          <w:rFonts w:ascii="Georgia" w:hAnsi="Georgia"/>
          <w:shd w:val="clear" w:color="auto" w:fill="FFFFFF"/>
        </w:rPr>
        <w:t xml:space="preserve"> ich syn Zbigniew, zwany w domu Żbikiem. </w:t>
      </w:r>
      <w:r w:rsidR="00894245" w:rsidRPr="00DE36CC">
        <w:rPr>
          <w:rFonts w:ascii="Georgia" w:hAnsi="Georgia"/>
          <w:shd w:val="clear" w:color="auto" w:fill="FFFFFF"/>
        </w:rPr>
        <w:t xml:space="preserve">W momencie pozowania do tej kompozycji miał dwa latka. </w:t>
      </w:r>
      <w:r w:rsidRPr="00DE36CC">
        <w:rPr>
          <w:rFonts w:ascii="Georgia" w:hAnsi="Georgia"/>
          <w:shd w:val="clear" w:color="auto" w:fill="FFFFFF"/>
        </w:rPr>
        <w:t>W tle, w głębi ogrodu, między drzewami, spaceruje piastunka chłopca</w:t>
      </w:r>
      <w:r w:rsidR="00712D85" w:rsidRPr="00DE36CC">
        <w:rPr>
          <w:rFonts w:ascii="Georgia" w:hAnsi="Georgia"/>
          <w:shd w:val="clear" w:color="auto" w:fill="FFFFFF"/>
        </w:rPr>
        <w:t>, Marysia</w:t>
      </w:r>
      <w:r w:rsidRPr="00DE36CC">
        <w:rPr>
          <w:rFonts w:ascii="Georgia" w:hAnsi="Georgia"/>
          <w:shd w:val="clear" w:color="auto" w:fill="FFFFFF"/>
        </w:rPr>
        <w:t>. Scena jest malarskim zapisem rodzinnych wakacji, które w 1902 roku Mehoffe</w:t>
      </w:r>
      <w:r w:rsidR="00864E59" w:rsidRPr="00DE36CC">
        <w:rPr>
          <w:rFonts w:ascii="Georgia" w:hAnsi="Georgia"/>
          <w:shd w:val="clear" w:color="auto" w:fill="FFFFFF"/>
        </w:rPr>
        <w:t>rowie spędzili we wsi Sielec</w:t>
      </w:r>
      <w:r w:rsidR="00D12BAB" w:rsidRPr="00DE36CC">
        <w:rPr>
          <w:rFonts w:ascii="Georgia" w:hAnsi="Georgia"/>
          <w:shd w:val="clear" w:color="auto" w:fill="FFFFFF"/>
        </w:rPr>
        <w:t xml:space="preserve"> (dziś Siedlec)</w:t>
      </w:r>
      <w:r w:rsidRPr="00DE36CC">
        <w:rPr>
          <w:rFonts w:ascii="Georgia" w:hAnsi="Georgia"/>
          <w:shd w:val="clear" w:color="auto" w:fill="FFFFFF"/>
        </w:rPr>
        <w:t xml:space="preserve"> pod Krakowem. Czy zatem wszystko jest jasne? Obraz nie kryje </w:t>
      </w:r>
      <w:r w:rsidR="00A271B6" w:rsidRPr="00DE36CC">
        <w:rPr>
          <w:rFonts w:ascii="Georgia" w:hAnsi="Georgia"/>
          <w:shd w:val="clear" w:color="auto" w:fill="FFFFFF"/>
        </w:rPr>
        <w:t xml:space="preserve">już </w:t>
      </w:r>
      <w:r w:rsidRPr="00DE36CC">
        <w:rPr>
          <w:rFonts w:ascii="Georgia" w:hAnsi="Georgia"/>
          <w:shd w:val="clear" w:color="auto" w:fill="FFFFFF"/>
        </w:rPr>
        <w:t xml:space="preserve">żadnej tajemnicy? </w:t>
      </w:r>
      <w:r w:rsidR="00A271B6" w:rsidRPr="00DE36CC">
        <w:rPr>
          <w:rFonts w:ascii="Georgia" w:hAnsi="Georgia"/>
          <w:shd w:val="clear" w:color="auto" w:fill="FFFFFF"/>
        </w:rPr>
        <w:t>W taki razie skąd w tytule słowo: dziwny?</w:t>
      </w:r>
    </w:p>
    <w:p w:rsidR="00E00F7E" w:rsidRPr="00DE36CC" w:rsidRDefault="00E00F7E">
      <w:pPr>
        <w:rPr>
          <w:rFonts w:ascii="Georgia" w:hAnsi="Georgia"/>
          <w:shd w:val="clear" w:color="auto" w:fill="FFFFFF"/>
        </w:rPr>
      </w:pPr>
      <w:r w:rsidRPr="00DE36CC">
        <w:rPr>
          <w:rFonts w:ascii="Georgia" w:hAnsi="Georgia"/>
          <w:shd w:val="clear" w:color="auto" w:fill="FFFFFF"/>
        </w:rPr>
        <w:t>Spójrzmy w górę, nad głowy postaci wypełniających obraz. Unosi się nad nimi ogromna, przeskalowana ważka. Nie tylko jej rozmiar zaskakuje. Jest nierzeczywista,</w:t>
      </w:r>
      <w:r w:rsidR="004F3B45" w:rsidRPr="00DE36CC">
        <w:rPr>
          <w:rFonts w:ascii="Georgia" w:hAnsi="Georgia"/>
          <w:shd w:val="clear" w:color="auto" w:fill="FFFFFF"/>
        </w:rPr>
        <w:t xml:space="preserve"> dekoracyjna,</w:t>
      </w:r>
      <w:r w:rsidRPr="00DE36CC">
        <w:rPr>
          <w:rFonts w:ascii="Georgia" w:hAnsi="Georgia"/>
          <w:shd w:val="clear" w:color="auto" w:fill="FFFFFF"/>
        </w:rPr>
        <w:t xml:space="preserve"> jakby </w:t>
      </w:r>
      <w:r w:rsidR="003B6FD5" w:rsidRPr="00DE36CC">
        <w:rPr>
          <w:rFonts w:ascii="Georgia" w:hAnsi="Georgia"/>
          <w:shd w:val="clear" w:color="auto" w:fill="FFFFFF"/>
        </w:rPr>
        <w:t xml:space="preserve">nie pochodziła z tego obrazu, </w:t>
      </w:r>
      <w:r w:rsidRPr="00DE36CC">
        <w:rPr>
          <w:rFonts w:ascii="Georgia" w:hAnsi="Georgia"/>
          <w:shd w:val="clear" w:color="auto" w:fill="FFFFFF"/>
        </w:rPr>
        <w:t xml:space="preserve">była częścią </w:t>
      </w:r>
      <w:r w:rsidR="009F6497" w:rsidRPr="00DE36CC">
        <w:rPr>
          <w:rFonts w:ascii="Georgia" w:hAnsi="Georgia"/>
          <w:shd w:val="clear" w:color="auto" w:fill="FFFFFF"/>
        </w:rPr>
        <w:t>witrażu albo misterną, secesyjną</w:t>
      </w:r>
      <w:r w:rsidRPr="00DE36CC">
        <w:rPr>
          <w:rFonts w:ascii="Georgia" w:hAnsi="Georgia"/>
          <w:shd w:val="clear" w:color="auto" w:fill="FFFFFF"/>
        </w:rPr>
        <w:t xml:space="preserve"> broszką. </w:t>
      </w:r>
      <w:r w:rsidR="00864E59" w:rsidRPr="00DE36CC">
        <w:rPr>
          <w:rFonts w:ascii="Georgia" w:hAnsi="Georgia"/>
          <w:shd w:val="clear" w:color="auto" w:fill="FFFFFF"/>
        </w:rPr>
        <w:t xml:space="preserve">To ona przede wszystkim nadaje ogrodowi nastrój </w:t>
      </w:r>
      <w:r w:rsidR="00A271B6" w:rsidRPr="00DE36CC">
        <w:rPr>
          <w:rFonts w:ascii="Georgia" w:hAnsi="Georgia"/>
          <w:shd w:val="clear" w:color="auto" w:fill="FFFFFF"/>
        </w:rPr>
        <w:t>tajemniczości</w:t>
      </w:r>
      <w:r w:rsidR="00864E59" w:rsidRPr="00DE36CC">
        <w:rPr>
          <w:rFonts w:ascii="Georgia" w:hAnsi="Georgia"/>
          <w:shd w:val="clear" w:color="auto" w:fill="FFFFFF"/>
        </w:rPr>
        <w:t>.</w:t>
      </w:r>
      <w:r w:rsidR="003B6FD5" w:rsidRPr="00DE36CC">
        <w:rPr>
          <w:rFonts w:ascii="Georgia" w:hAnsi="Georgia"/>
          <w:shd w:val="clear" w:color="auto" w:fill="FFFFFF"/>
        </w:rPr>
        <w:t xml:space="preserve"> Niepokoiła już współczesnych Mehofferowi, więc sam malarz musiał zmierzyć się z pytaniami o to, dlaczego umieścił ją na obrazie.</w:t>
      </w:r>
      <w:r w:rsidR="00A271B6" w:rsidRPr="00DE36CC">
        <w:rPr>
          <w:rFonts w:ascii="Georgia" w:hAnsi="Georgia"/>
          <w:shd w:val="clear" w:color="auto" w:fill="FFFFFF"/>
        </w:rPr>
        <w:t xml:space="preserve"> Prezentując obraz na wystawie w Monachium w 1905, zmienił jego tytuł na „Słońce”, wyjaśniając, że owad jest jego symbolem.</w:t>
      </w:r>
    </w:p>
    <w:p w:rsidR="00E00F7E" w:rsidRPr="00DE36CC" w:rsidRDefault="00E00F7E">
      <w:pPr>
        <w:rPr>
          <w:rFonts w:ascii="Georgia" w:hAnsi="Georgia"/>
          <w:shd w:val="clear" w:color="auto" w:fill="FFFFFF"/>
        </w:rPr>
      </w:pPr>
      <w:r w:rsidRPr="00DE36CC">
        <w:rPr>
          <w:rFonts w:ascii="Georgia" w:hAnsi="Georgia"/>
          <w:shd w:val="clear" w:color="auto" w:fill="FFFFFF"/>
        </w:rPr>
        <w:t>Sam ogród jest też nierzeczywisty. Pnie drzew okręcone są girlandami kwiatów</w:t>
      </w:r>
      <w:r w:rsidR="008279A5">
        <w:rPr>
          <w:rFonts w:ascii="Georgia" w:hAnsi="Georgia"/>
          <w:shd w:val="clear" w:color="auto" w:fill="FFFFFF"/>
        </w:rPr>
        <w:t>, które przypominają dwa ukwiecone węże pełzające po pniach drzew</w:t>
      </w:r>
      <w:r w:rsidRPr="00DE36CC">
        <w:rPr>
          <w:rFonts w:ascii="Georgia" w:hAnsi="Georgia"/>
          <w:shd w:val="clear" w:color="auto" w:fill="FFFFFF"/>
        </w:rPr>
        <w:t>.</w:t>
      </w:r>
    </w:p>
    <w:p w:rsidR="00F9474B" w:rsidRPr="00DE36CC" w:rsidRDefault="00F9474B">
      <w:pPr>
        <w:rPr>
          <w:rFonts w:ascii="Georgia" w:hAnsi="Georgia"/>
          <w:shd w:val="clear" w:color="auto" w:fill="FFFFFF"/>
        </w:rPr>
      </w:pPr>
      <w:r w:rsidRPr="00DE36CC">
        <w:rPr>
          <w:rFonts w:ascii="Georgia" w:hAnsi="Georgia"/>
          <w:shd w:val="clear" w:color="auto" w:fill="FFFFFF"/>
        </w:rPr>
        <w:t>Badacze od lat spierają się o kompozycję obrazu, jego odniesienia do tradycji malarskiej, przypisując mu coraz to nowe znaczenia.</w:t>
      </w:r>
      <w:r w:rsidR="00F31A9B" w:rsidRPr="00DE36CC">
        <w:rPr>
          <w:rFonts w:ascii="Georgia" w:hAnsi="Georgia"/>
          <w:shd w:val="clear" w:color="auto" w:fill="FFFFFF"/>
        </w:rPr>
        <w:t xml:space="preserve"> Spójrzmy chociaż na gest Jadwigi sięgającej po jabłko. Czyż nie kojarzy się z biblijną Ewą? </w:t>
      </w:r>
      <w:r w:rsidR="008279A5">
        <w:rPr>
          <w:rFonts w:ascii="Georgia" w:hAnsi="Georgia"/>
          <w:shd w:val="clear" w:color="auto" w:fill="FFFFFF"/>
        </w:rPr>
        <w:t>Lub może Marią, interpretowaną</w:t>
      </w:r>
      <w:r w:rsidR="007F3908" w:rsidRPr="00DE36CC">
        <w:rPr>
          <w:rFonts w:ascii="Georgia" w:hAnsi="Georgia"/>
          <w:shd w:val="clear" w:color="auto" w:fill="FFFFFF"/>
        </w:rPr>
        <w:t xml:space="preserve"> w teologii jako Nowa Ewa. </w:t>
      </w:r>
      <w:r w:rsidR="00F31A9B" w:rsidRPr="00DE36CC">
        <w:rPr>
          <w:rFonts w:ascii="Georgia" w:hAnsi="Georgia"/>
          <w:shd w:val="clear" w:color="auto" w:fill="FFFFFF"/>
        </w:rPr>
        <w:t xml:space="preserve">W tej interpretacji Żbik byłby modelem dla postaci nagiego Jezusa. Może jednak bardziej przypomina amora lub putto </w:t>
      </w:r>
      <w:r w:rsidR="008279A5">
        <w:rPr>
          <w:rFonts w:ascii="Georgia" w:hAnsi="Georgia"/>
          <w:shd w:val="clear" w:color="auto" w:fill="FFFFFF"/>
        </w:rPr>
        <w:t xml:space="preserve">rodem z </w:t>
      </w:r>
      <w:r w:rsidR="00F31A9B" w:rsidRPr="00DE36CC">
        <w:rPr>
          <w:rFonts w:ascii="Georgia" w:hAnsi="Georgia"/>
          <w:shd w:val="clear" w:color="auto" w:fill="FFFFFF"/>
        </w:rPr>
        <w:t>dawnego malarstwa?</w:t>
      </w:r>
    </w:p>
    <w:p w:rsidR="00864E59" w:rsidRPr="00DE36CC" w:rsidRDefault="00F9474B">
      <w:pPr>
        <w:rPr>
          <w:rFonts w:ascii="Georgia" w:hAnsi="Georgia"/>
          <w:shd w:val="clear" w:color="auto" w:fill="FFFFFF"/>
        </w:rPr>
      </w:pPr>
      <w:r w:rsidRPr="00DE36CC">
        <w:rPr>
          <w:rFonts w:ascii="Georgia" w:hAnsi="Georgia"/>
          <w:shd w:val="clear" w:color="auto" w:fill="FFFFFF"/>
        </w:rPr>
        <w:t>T</w:t>
      </w:r>
      <w:r w:rsidR="00F31A9B" w:rsidRPr="00DE36CC">
        <w:rPr>
          <w:rFonts w:ascii="Georgia" w:hAnsi="Georgia"/>
          <w:shd w:val="clear" w:color="auto" w:fill="FFFFFF"/>
        </w:rPr>
        <w:t>en ogrom znaczeń przypisywanych jednemu obrazowi nie powinien</w:t>
      </w:r>
      <w:r w:rsidRPr="00DE36CC">
        <w:rPr>
          <w:rFonts w:ascii="Georgia" w:hAnsi="Georgia"/>
          <w:shd w:val="clear" w:color="auto" w:fill="FFFFFF"/>
        </w:rPr>
        <w:t xml:space="preserve"> dziwić - </w:t>
      </w:r>
      <w:r w:rsidR="00864E59" w:rsidRPr="00DE36CC">
        <w:rPr>
          <w:rFonts w:ascii="Georgia" w:hAnsi="Georgia"/>
          <w:shd w:val="clear" w:color="auto" w:fill="FFFFFF"/>
        </w:rPr>
        <w:t xml:space="preserve">Józef Mehoffer </w:t>
      </w:r>
      <w:r w:rsidRPr="00DE36CC">
        <w:rPr>
          <w:rFonts w:ascii="Georgia" w:hAnsi="Georgia"/>
          <w:shd w:val="clear" w:color="auto" w:fill="FFFFFF"/>
        </w:rPr>
        <w:t>jest jednym</w:t>
      </w:r>
      <w:r w:rsidR="00864E59" w:rsidRPr="00DE36CC">
        <w:rPr>
          <w:rFonts w:ascii="Georgia" w:hAnsi="Georgia"/>
          <w:shd w:val="clear" w:color="auto" w:fill="FFFFFF"/>
        </w:rPr>
        <w:t xml:space="preserve"> z najwybitniejszych polskich symbolistów. Każdy element na tym obrazie może </w:t>
      </w:r>
      <w:r w:rsidR="00864E59" w:rsidRPr="00DE36CC">
        <w:rPr>
          <w:rFonts w:ascii="Georgia" w:hAnsi="Georgia"/>
          <w:shd w:val="clear" w:color="auto" w:fill="FFFFFF"/>
        </w:rPr>
        <w:lastRenderedPageBreak/>
        <w:t>nieść za sobą symboliczne treści. Spójrzmy na nagość chłopca, kojarząca się z niewinnością wieku dziecięcego. Malwy w jego rękach przez stulecia uchodziły za symbol nadziei</w:t>
      </w:r>
      <w:r w:rsidR="008279A5">
        <w:rPr>
          <w:rFonts w:ascii="Georgia" w:hAnsi="Georgia"/>
          <w:shd w:val="clear" w:color="auto" w:fill="FFFFFF"/>
        </w:rPr>
        <w:t xml:space="preserve"> i ambicji</w:t>
      </w:r>
      <w:r w:rsidR="00864E59" w:rsidRPr="00DE36CC">
        <w:rPr>
          <w:rFonts w:ascii="Georgia" w:hAnsi="Georgia"/>
          <w:shd w:val="clear" w:color="auto" w:fill="FFFFFF"/>
        </w:rPr>
        <w:t>. Czyżby ojciec-mal</w:t>
      </w:r>
      <w:r w:rsidR="003B6FD5" w:rsidRPr="00DE36CC">
        <w:rPr>
          <w:rFonts w:ascii="Georgia" w:hAnsi="Georgia"/>
          <w:shd w:val="clear" w:color="auto" w:fill="FFFFFF"/>
        </w:rPr>
        <w:t xml:space="preserve">arz pokładał </w:t>
      </w:r>
      <w:r w:rsidR="00A271B6" w:rsidRPr="00DE36CC">
        <w:rPr>
          <w:rFonts w:ascii="Georgia" w:hAnsi="Georgia"/>
          <w:shd w:val="clear" w:color="auto" w:fill="FFFFFF"/>
        </w:rPr>
        <w:t xml:space="preserve">jakieś </w:t>
      </w:r>
      <w:r w:rsidR="003B6FD5" w:rsidRPr="00DE36CC">
        <w:rPr>
          <w:rFonts w:ascii="Georgia" w:hAnsi="Georgia"/>
          <w:shd w:val="clear" w:color="auto" w:fill="FFFFFF"/>
        </w:rPr>
        <w:t>nadzieje w potomku?</w:t>
      </w:r>
      <w:r w:rsidR="00864E59" w:rsidRPr="00DE36CC">
        <w:rPr>
          <w:rFonts w:ascii="Georgia" w:hAnsi="Georgia"/>
          <w:shd w:val="clear" w:color="auto" w:fill="FFFFFF"/>
        </w:rPr>
        <w:t xml:space="preserve"> Wokół rosną też inne kwiaty: </w:t>
      </w:r>
      <w:r w:rsidR="00945BAD" w:rsidRPr="00DE36CC">
        <w:rPr>
          <w:rFonts w:ascii="Georgia" w:hAnsi="Georgia"/>
          <w:shd w:val="clear" w:color="auto" w:fill="FFFFFF"/>
        </w:rPr>
        <w:t>koniczyna, krwawnik, mniszek lekarski</w:t>
      </w:r>
      <w:r w:rsidR="00E722DB" w:rsidRPr="00DE36CC">
        <w:rPr>
          <w:rFonts w:ascii="Georgia" w:hAnsi="Georgia"/>
          <w:shd w:val="clear" w:color="auto" w:fill="FFFFFF"/>
        </w:rPr>
        <w:t>, jaskry</w:t>
      </w:r>
      <w:r w:rsidR="00945BAD" w:rsidRPr="00DE36CC">
        <w:rPr>
          <w:rFonts w:ascii="Georgia" w:hAnsi="Georgia"/>
          <w:shd w:val="clear" w:color="auto" w:fill="FFFFFF"/>
        </w:rPr>
        <w:t>…</w:t>
      </w:r>
      <w:r w:rsidRPr="00DE36CC">
        <w:rPr>
          <w:rFonts w:ascii="Georgia" w:hAnsi="Georgia"/>
          <w:shd w:val="clear" w:color="auto" w:fill="FFFFFF"/>
        </w:rPr>
        <w:t xml:space="preserve"> Każdy z nich </w:t>
      </w:r>
      <w:r w:rsidR="00DE36CC">
        <w:rPr>
          <w:rFonts w:ascii="Georgia" w:hAnsi="Georgia"/>
          <w:shd w:val="clear" w:color="auto" w:fill="FFFFFF"/>
        </w:rPr>
        <w:t>stanowi osobną pozycję</w:t>
      </w:r>
      <w:r w:rsidRPr="00DE36CC">
        <w:rPr>
          <w:rFonts w:ascii="Georgia" w:hAnsi="Georgia"/>
          <w:shd w:val="clear" w:color="auto" w:fill="FFFFFF"/>
        </w:rPr>
        <w:t xml:space="preserve"> w Słowniku symboli.</w:t>
      </w:r>
      <w:r w:rsidR="00EE2423" w:rsidRPr="00DE36CC">
        <w:rPr>
          <w:rFonts w:ascii="Georgia" w:hAnsi="Georgia"/>
          <w:shd w:val="clear" w:color="auto" w:fill="FFFFFF"/>
        </w:rPr>
        <w:t xml:space="preserve"> Dlaczego jedno z drzew jest uschnięte? Czy nie stanowi to zapowiedzi śmierci, przemijania?</w:t>
      </w:r>
    </w:p>
    <w:p w:rsidR="00945BAD" w:rsidRPr="00DE36CC" w:rsidRDefault="00A271B6" w:rsidP="00945BAD">
      <w:pPr>
        <w:rPr>
          <w:rFonts w:ascii="Georgia" w:hAnsi="Georgia"/>
          <w:shd w:val="clear" w:color="auto" w:fill="FFFFFF"/>
        </w:rPr>
      </w:pPr>
      <w:r w:rsidRPr="00DE36CC">
        <w:rPr>
          <w:rFonts w:ascii="Georgia" w:hAnsi="Georgia"/>
          <w:shd w:val="clear" w:color="auto" w:fill="FFFFFF"/>
        </w:rPr>
        <w:t xml:space="preserve">Próżno szukać podpowiedzi w słowach malarza. Rodzina Mehofferów podpowiada tylko jeden trop. </w:t>
      </w:r>
      <w:r w:rsidR="003B6FD5" w:rsidRPr="00DE36CC">
        <w:rPr>
          <w:rFonts w:ascii="Georgia" w:hAnsi="Georgia"/>
          <w:shd w:val="clear" w:color="auto" w:fill="FFFFFF"/>
        </w:rPr>
        <w:t>Wiemy listów i pamiętników</w:t>
      </w:r>
      <w:r w:rsidRPr="00DE36CC">
        <w:rPr>
          <w:rFonts w:ascii="Georgia" w:hAnsi="Georgia"/>
          <w:shd w:val="clear" w:color="auto" w:fill="FFFFFF"/>
        </w:rPr>
        <w:t xml:space="preserve"> artysty</w:t>
      </w:r>
      <w:r w:rsidR="003B6FD5" w:rsidRPr="00DE36CC">
        <w:rPr>
          <w:rFonts w:ascii="Georgia" w:hAnsi="Georgia"/>
          <w:shd w:val="clear" w:color="auto" w:fill="FFFFFF"/>
        </w:rPr>
        <w:t xml:space="preserve">, że był to najszczęśliwszy okres w jego życiu, kiedy cieszył się rodzinnym szczęściem i harmonią. </w:t>
      </w:r>
      <w:r w:rsidR="00EE2423" w:rsidRPr="00DE36CC">
        <w:rPr>
          <w:rFonts w:ascii="Georgia" w:hAnsi="Georgia"/>
          <w:shd w:val="clear" w:color="auto" w:fill="FFFFFF"/>
        </w:rPr>
        <w:t>Potwierdza to jego żona w swoi</w:t>
      </w:r>
      <w:r w:rsidR="00DE36CC">
        <w:rPr>
          <w:rFonts w:ascii="Georgia" w:hAnsi="Georgia"/>
          <w:shd w:val="clear" w:color="auto" w:fill="FFFFFF"/>
        </w:rPr>
        <w:t>ch wspomnieniach :</w:t>
      </w:r>
      <w:r w:rsidR="00945BAD" w:rsidRPr="00DE36CC">
        <w:rPr>
          <w:rFonts w:ascii="Georgia" w:hAnsi="Georgia"/>
          <w:shd w:val="clear" w:color="auto" w:fill="FFFFFF"/>
        </w:rPr>
        <w:t>„</w:t>
      </w:r>
      <w:r w:rsidR="00945BAD" w:rsidRPr="00DE36CC">
        <w:rPr>
          <w:rFonts w:ascii="Georgia" w:hAnsi="Georgia" w:cs="TimesNewRomanPSMT"/>
        </w:rPr>
        <w:t>Jeszcze się nie zaczęły burze, napaści i walki tragiczne, które niebawem miały go tej</w:t>
      </w:r>
      <w:r w:rsidR="00DE36CC">
        <w:rPr>
          <w:rFonts w:ascii="Georgia" w:hAnsi="Georgia"/>
          <w:shd w:val="clear" w:color="auto" w:fill="FFFFFF"/>
        </w:rPr>
        <w:t xml:space="preserve"> </w:t>
      </w:r>
      <w:r w:rsidR="00945BAD" w:rsidRPr="00DE36CC">
        <w:rPr>
          <w:rFonts w:ascii="Georgia" w:hAnsi="Georgia" w:cs="TimesNewRomanPSMT"/>
        </w:rPr>
        <w:t>pogody pozbawić. Mógł jeszcze wtedy oddawać się swobodnie ulubionej pracy, opisywać po malarsku</w:t>
      </w:r>
      <w:r w:rsidR="00DE36CC">
        <w:rPr>
          <w:rFonts w:ascii="Georgia" w:hAnsi="Georgia"/>
          <w:shd w:val="clear" w:color="auto" w:fill="FFFFFF"/>
        </w:rPr>
        <w:t xml:space="preserve"> </w:t>
      </w:r>
      <w:r w:rsidR="00DE36CC">
        <w:rPr>
          <w:rFonts w:ascii="Georgia" w:hAnsi="Georgia" w:cs="TimesNewRomanPSMT"/>
        </w:rPr>
        <w:t>urok życia domowego”.</w:t>
      </w:r>
    </w:p>
    <w:p w:rsidR="004F3B45" w:rsidRPr="00DE36CC" w:rsidRDefault="00EE2423">
      <w:pPr>
        <w:rPr>
          <w:rFonts w:ascii="Georgia" w:hAnsi="Georgia"/>
          <w:shd w:val="clear" w:color="auto" w:fill="FFFFFF"/>
        </w:rPr>
      </w:pPr>
      <w:r w:rsidRPr="00DE36CC">
        <w:rPr>
          <w:rFonts w:ascii="Georgia" w:hAnsi="Georgia"/>
          <w:shd w:val="clear" w:color="auto" w:fill="FFFFFF"/>
        </w:rPr>
        <w:t xml:space="preserve">Czy więc </w:t>
      </w:r>
      <w:r w:rsidR="004F3B45" w:rsidRPr="00DE36CC">
        <w:rPr>
          <w:rFonts w:ascii="Georgia" w:hAnsi="Georgia"/>
          <w:i/>
          <w:shd w:val="clear" w:color="auto" w:fill="FFFFFF"/>
        </w:rPr>
        <w:t>Dziwny ogród</w:t>
      </w:r>
      <w:r w:rsidR="004F3B45" w:rsidRPr="00DE36CC">
        <w:rPr>
          <w:rFonts w:ascii="Georgia" w:hAnsi="Georgia"/>
          <w:shd w:val="clear" w:color="auto" w:fill="FFFFFF"/>
        </w:rPr>
        <w:t xml:space="preserve"> </w:t>
      </w:r>
      <w:r w:rsidRPr="00DE36CC">
        <w:rPr>
          <w:rFonts w:ascii="Georgia" w:hAnsi="Georgia"/>
          <w:shd w:val="clear" w:color="auto" w:fill="FFFFFF"/>
        </w:rPr>
        <w:t xml:space="preserve">jest genialnym, malarskim zapisem rodzinnego szczęścia, harmonii, </w:t>
      </w:r>
      <w:r w:rsidR="004F3B45" w:rsidRPr="00DE36CC">
        <w:rPr>
          <w:rFonts w:ascii="Georgia" w:hAnsi="Georgia"/>
          <w:shd w:val="clear" w:color="auto" w:fill="FFFFFF"/>
        </w:rPr>
        <w:t xml:space="preserve">krainą </w:t>
      </w:r>
      <w:r w:rsidR="00F31A9B" w:rsidRPr="00DE36CC">
        <w:rPr>
          <w:rFonts w:ascii="Georgia" w:hAnsi="Georgia"/>
          <w:shd w:val="clear" w:color="auto" w:fill="FFFFFF"/>
        </w:rPr>
        <w:t>rodzinnej idylli</w:t>
      </w:r>
      <w:r w:rsidR="004F3B45" w:rsidRPr="00DE36CC">
        <w:rPr>
          <w:rFonts w:ascii="Georgia" w:hAnsi="Georgia"/>
          <w:shd w:val="clear" w:color="auto" w:fill="FFFFFF"/>
        </w:rPr>
        <w:t xml:space="preserve">, </w:t>
      </w:r>
      <w:r w:rsidR="00F31A9B" w:rsidRPr="00DE36CC">
        <w:rPr>
          <w:rFonts w:ascii="Georgia" w:hAnsi="Georgia"/>
          <w:shd w:val="clear" w:color="auto" w:fill="FFFFFF"/>
        </w:rPr>
        <w:t>rajskim ogrodem</w:t>
      </w:r>
      <w:r w:rsidR="00AD312A" w:rsidRPr="00DE36CC">
        <w:rPr>
          <w:rFonts w:ascii="Georgia" w:hAnsi="Georgia"/>
          <w:shd w:val="clear" w:color="auto" w:fill="FFFFFF"/>
        </w:rPr>
        <w:t xml:space="preserve">, </w:t>
      </w:r>
      <w:r w:rsidR="008279A5">
        <w:rPr>
          <w:rFonts w:ascii="Georgia" w:hAnsi="Georgia"/>
          <w:shd w:val="clear" w:color="auto" w:fill="FFFFFF"/>
        </w:rPr>
        <w:t xml:space="preserve">do którego nie mogą zakraść się troski codzienności, </w:t>
      </w:r>
      <w:r w:rsidR="00AD312A" w:rsidRPr="00DE36CC">
        <w:rPr>
          <w:rFonts w:ascii="Georgia" w:hAnsi="Georgia"/>
          <w:shd w:val="clear" w:color="auto" w:fill="FFFFFF"/>
        </w:rPr>
        <w:t xml:space="preserve">czy kryje się </w:t>
      </w:r>
      <w:r w:rsidR="0084494E" w:rsidRPr="00DE36CC">
        <w:rPr>
          <w:rFonts w:ascii="Georgia" w:hAnsi="Georgia"/>
          <w:shd w:val="clear" w:color="auto" w:fill="FFFFFF"/>
        </w:rPr>
        <w:t>w nim coś</w:t>
      </w:r>
      <w:r w:rsidR="00AD312A" w:rsidRPr="00DE36CC">
        <w:rPr>
          <w:rFonts w:ascii="Georgia" w:hAnsi="Georgia"/>
          <w:shd w:val="clear" w:color="auto" w:fill="FFFFFF"/>
        </w:rPr>
        <w:t xml:space="preserve"> więcej</w:t>
      </w:r>
      <w:r w:rsidRPr="00DE36CC">
        <w:rPr>
          <w:rFonts w:ascii="Georgia" w:hAnsi="Georgia"/>
          <w:shd w:val="clear" w:color="auto" w:fill="FFFFFF"/>
        </w:rPr>
        <w:t xml:space="preserve">? </w:t>
      </w:r>
    </w:p>
    <w:p w:rsidR="00AD312A" w:rsidRPr="00DE36CC" w:rsidRDefault="00AD312A">
      <w:pPr>
        <w:rPr>
          <w:rFonts w:ascii="Georgia" w:hAnsi="Georgia"/>
          <w:shd w:val="clear" w:color="auto" w:fill="FFFFFF"/>
        </w:rPr>
      </w:pPr>
    </w:p>
    <w:p w:rsidR="00AD312A" w:rsidRPr="00DE36CC" w:rsidRDefault="00207F61">
      <w:pPr>
        <w:rPr>
          <w:rFonts w:ascii="Georgia" w:hAnsi="Georgia"/>
          <w:b/>
          <w:shd w:val="clear" w:color="auto" w:fill="FFFFFF"/>
        </w:rPr>
      </w:pPr>
      <w:r w:rsidRPr="00DE36CC">
        <w:rPr>
          <w:rFonts w:ascii="Georgia" w:hAnsi="Georgia"/>
          <w:b/>
          <w:shd w:val="clear" w:color="auto" w:fill="FFFFFF"/>
        </w:rPr>
        <w:t>Znaczniki na zdjęcia</w:t>
      </w:r>
    </w:p>
    <w:p w:rsidR="00207F61" w:rsidRPr="00DE36CC" w:rsidRDefault="00207F61" w:rsidP="00207F61">
      <w:pPr>
        <w:pStyle w:val="Akapitzlist"/>
        <w:numPr>
          <w:ilvl w:val="0"/>
          <w:numId w:val="1"/>
        </w:numPr>
        <w:rPr>
          <w:rFonts w:ascii="Georgia" w:hAnsi="Georgia"/>
          <w:shd w:val="clear" w:color="auto" w:fill="FFFFFF"/>
        </w:rPr>
      </w:pPr>
      <w:r w:rsidRPr="00DE36CC">
        <w:rPr>
          <w:rFonts w:ascii="Georgia" w:hAnsi="Georgia"/>
          <w:shd w:val="clear" w:color="auto" w:fill="FFFFFF"/>
        </w:rPr>
        <w:t xml:space="preserve">Jadwiga Mehofferowa </w:t>
      </w:r>
      <w:r w:rsidR="00F273A3" w:rsidRPr="00DE36CC">
        <w:rPr>
          <w:rFonts w:ascii="Georgia" w:hAnsi="Georgia"/>
          <w:shd w:val="clear" w:color="auto" w:fill="FFFFFF"/>
        </w:rPr>
        <w:t>także była malarką</w:t>
      </w:r>
      <w:r w:rsidR="0064383B">
        <w:rPr>
          <w:rFonts w:ascii="Georgia" w:hAnsi="Georgia"/>
          <w:shd w:val="clear" w:color="auto" w:fill="FFFFFF"/>
        </w:rPr>
        <w:t>,</w:t>
      </w:r>
      <w:r w:rsidR="00F273A3" w:rsidRPr="00DE36CC">
        <w:rPr>
          <w:rFonts w:ascii="Georgia" w:hAnsi="Georgia"/>
          <w:shd w:val="clear" w:color="auto" w:fill="FFFFFF"/>
        </w:rPr>
        <w:t xml:space="preserve"> wykształconą w Monachium. Z</w:t>
      </w:r>
      <w:r w:rsidRPr="00DE36CC">
        <w:rPr>
          <w:rFonts w:ascii="Georgia" w:hAnsi="Georgia"/>
          <w:shd w:val="clear" w:color="auto" w:fill="FFFFFF"/>
        </w:rPr>
        <w:t xml:space="preserve">nana była ze świetnego gustu. Jej wspaniałe suknie i kapelusze </w:t>
      </w:r>
      <w:r w:rsidR="00F273A3" w:rsidRPr="00DE36CC">
        <w:rPr>
          <w:rFonts w:ascii="Georgia" w:hAnsi="Georgia"/>
          <w:shd w:val="clear" w:color="auto" w:fill="FFFFFF"/>
        </w:rPr>
        <w:t>podziwiał cały Kraków</w:t>
      </w:r>
      <w:r w:rsidRPr="00DE36CC">
        <w:rPr>
          <w:rFonts w:ascii="Georgia" w:hAnsi="Georgia"/>
          <w:shd w:val="clear" w:color="auto" w:fill="FFFFFF"/>
        </w:rPr>
        <w:t xml:space="preserve">. </w:t>
      </w:r>
    </w:p>
    <w:p w:rsidR="00F273A3" w:rsidRDefault="00DE36CC" w:rsidP="00DE36C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Georgia" w:hAnsi="Georgia" w:cs="TimesNewRomanPSMT"/>
        </w:rPr>
      </w:pPr>
      <w:r w:rsidRPr="00DE36CC">
        <w:rPr>
          <w:rFonts w:ascii="Georgia" w:hAnsi="Georgia"/>
          <w:shd w:val="clear" w:color="auto" w:fill="FFFFFF"/>
        </w:rPr>
        <w:t>Mehoffer długo pracował nad obrazem</w:t>
      </w:r>
      <w:r>
        <w:rPr>
          <w:rFonts w:ascii="Georgia" w:hAnsi="Georgia"/>
          <w:shd w:val="clear" w:color="auto" w:fill="FFFFFF"/>
        </w:rPr>
        <w:t>, przemalowywał niektóre fragmenty</w:t>
      </w:r>
      <w:r w:rsidRPr="00DE36CC">
        <w:rPr>
          <w:rFonts w:ascii="Georgia" w:hAnsi="Georgia"/>
          <w:shd w:val="clear" w:color="auto" w:fill="FFFFFF"/>
        </w:rPr>
        <w:t xml:space="preserve">. </w:t>
      </w:r>
      <w:r w:rsidRPr="00DE36CC">
        <w:rPr>
          <w:rFonts w:ascii="Georgia" w:hAnsi="Georgia" w:cs="TimesNewRomanPSMT"/>
        </w:rPr>
        <w:t>W liście do żony z dnia 10. IX. 1903</w:t>
      </w:r>
      <w:r>
        <w:rPr>
          <w:rFonts w:ascii="Georgia" w:hAnsi="Georgia" w:cs="TimesNewRomanPSMT"/>
        </w:rPr>
        <w:t xml:space="preserve"> pisał</w:t>
      </w:r>
      <w:r w:rsidRPr="00DE36CC">
        <w:rPr>
          <w:rFonts w:ascii="Georgia" w:hAnsi="Georgia" w:cs="TimesNewRomanPSMT"/>
        </w:rPr>
        <w:t>: »Marysia dostała na obrazie biały fartuch, który ogromnie świeci i hałas robi, ale obraz zyskał na wesołości. Może on wejdzie w otoczenie jeśli się ono trochę dostroi«.</w:t>
      </w:r>
    </w:p>
    <w:p w:rsidR="008279A5" w:rsidRPr="00DE36CC" w:rsidRDefault="008279A5" w:rsidP="00DE36C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Georgia" w:hAnsi="Georgia" w:cs="TimesNewRomanPSMT"/>
        </w:rPr>
      </w:pPr>
      <w:r>
        <w:rPr>
          <w:rFonts w:ascii="Georgia" w:hAnsi="Georgia" w:cs="TimesNewRomanPSMT"/>
        </w:rPr>
        <w:t>Ważka w tradycji sztuki europejskiej jest symbolem ulotności, nietrwałości, ale sam Mehoffer pisał, że umieścił ją na obrazie jako symbol słońca.</w:t>
      </w:r>
    </w:p>
    <w:p w:rsidR="00DE36CC" w:rsidRDefault="00DE36CC">
      <w:pPr>
        <w:rPr>
          <w:rFonts w:ascii="Georgia" w:hAnsi="Georgia"/>
          <w:shd w:val="clear" w:color="auto" w:fill="FFFFFF"/>
        </w:rPr>
      </w:pPr>
    </w:p>
    <w:p w:rsidR="001A5E90" w:rsidRPr="00DE36CC" w:rsidRDefault="001A5E90">
      <w:pPr>
        <w:rPr>
          <w:rFonts w:ascii="Georgia" w:hAnsi="Georgia"/>
          <w:b/>
          <w:shd w:val="clear" w:color="auto" w:fill="FFFFFF"/>
        </w:rPr>
      </w:pPr>
      <w:r w:rsidRPr="00DE36CC">
        <w:rPr>
          <w:rFonts w:ascii="Georgia" w:hAnsi="Georgia"/>
          <w:b/>
          <w:shd w:val="clear" w:color="auto" w:fill="FFFFFF"/>
        </w:rPr>
        <w:t>Dzieła powiązane</w:t>
      </w:r>
    </w:p>
    <w:p w:rsidR="009739DB" w:rsidRPr="00DB47BC" w:rsidRDefault="009739DB">
      <w:pPr>
        <w:rPr>
          <w:rFonts w:ascii="Georgia" w:hAnsi="Georgia"/>
          <w:shd w:val="clear" w:color="auto" w:fill="FFFFFF"/>
        </w:rPr>
      </w:pPr>
      <w:r w:rsidRPr="00DB47BC">
        <w:rPr>
          <w:rFonts w:ascii="Georgia" w:hAnsi="Georgia"/>
          <w:shd w:val="clear" w:color="auto" w:fill="FFFFFF"/>
        </w:rPr>
        <w:t xml:space="preserve">Józef Mehoffer, </w:t>
      </w:r>
      <w:r w:rsidR="001A5E90" w:rsidRPr="00DB47BC">
        <w:rPr>
          <w:rFonts w:ascii="Georgia" w:hAnsi="Georgia"/>
          <w:i/>
          <w:shd w:val="clear" w:color="auto" w:fill="FFFFFF"/>
        </w:rPr>
        <w:t>Autoportret</w:t>
      </w:r>
      <w:r w:rsidRPr="00DB47BC">
        <w:rPr>
          <w:rFonts w:ascii="Georgia" w:hAnsi="Georgia"/>
          <w:shd w:val="clear" w:color="auto" w:fill="FFFFFF"/>
        </w:rPr>
        <w:t>, Rys.Pol.4212 MNW</w:t>
      </w:r>
      <w:r w:rsidR="001A5E90" w:rsidRPr="00DB47BC">
        <w:rPr>
          <w:rFonts w:ascii="Georgia" w:hAnsi="Georgia"/>
          <w:shd w:val="clear" w:color="auto" w:fill="FFFFFF"/>
        </w:rPr>
        <w:t xml:space="preserve">; </w:t>
      </w:r>
    </w:p>
    <w:p w:rsidR="009739DB" w:rsidRDefault="009739DB">
      <w:pPr>
        <w:rPr>
          <w:rFonts w:ascii="Georgia" w:hAnsi="Georgia"/>
          <w:shd w:val="clear" w:color="auto" w:fill="FFFFFF"/>
        </w:rPr>
      </w:pPr>
      <w:r w:rsidRPr="009739DB">
        <w:rPr>
          <w:rFonts w:ascii="Georgia" w:hAnsi="Georgia"/>
          <w:shd w:val="clear" w:color="auto" w:fill="FFFFFF"/>
        </w:rPr>
        <w:t>Józef Mehoffer</w:t>
      </w:r>
      <w:r>
        <w:rPr>
          <w:rFonts w:ascii="Georgia" w:hAnsi="Georgia"/>
          <w:shd w:val="clear" w:color="auto" w:fill="FFFFFF"/>
        </w:rPr>
        <w:t xml:space="preserve">, </w:t>
      </w:r>
      <w:r w:rsidRPr="009739DB">
        <w:rPr>
          <w:rFonts w:ascii="Georgia" w:hAnsi="Georgia"/>
          <w:i/>
          <w:shd w:val="clear" w:color="auto" w:fill="FFFFFF"/>
        </w:rPr>
        <w:t>S</w:t>
      </w:r>
      <w:r w:rsidR="001A5E90" w:rsidRPr="009739DB">
        <w:rPr>
          <w:rFonts w:ascii="Georgia" w:hAnsi="Georgia"/>
          <w:i/>
          <w:shd w:val="clear" w:color="auto" w:fill="FFFFFF"/>
        </w:rPr>
        <w:t>tudium portretowe żony</w:t>
      </w:r>
      <w:r>
        <w:rPr>
          <w:rFonts w:ascii="Georgia" w:hAnsi="Georgia"/>
          <w:shd w:val="clear" w:color="auto" w:fill="FFFFFF"/>
        </w:rPr>
        <w:t xml:space="preserve">, </w:t>
      </w:r>
      <w:r w:rsidRPr="00DE36CC">
        <w:rPr>
          <w:rFonts w:ascii="Georgia" w:hAnsi="Georgia"/>
          <w:shd w:val="clear" w:color="auto" w:fill="FFFFFF"/>
        </w:rPr>
        <w:t>MP 552 MNW</w:t>
      </w:r>
      <w:r w:rsidR="001A5E90" w:rsidRPr="00DE36CC">
        <w:rPr>
          <w:rFonts w:ascii="Georgia" w:hAnsi="Georgia"/>
          <w:shd w:val="clear" w:color="auto" w:fill="FFFFFF"/>
        </w:rPr>
        <w:t xml:space="preserve">; </w:t>
      </w:r>
    </w:p>
    <w:p w:rsidR="009739DB" w:rsidRDefault="009739DB">
      <w:pPr>
        <w:rPr>
          <w:rFonts w:ascii="Georgia" w:hAnsi="Georgia"/>
          <w:shd w:val="clear" w:color="auto" w:fill="FFFFFF"/>
        </w:rPr>
      </w:pPr>
      <w:r w:rsidRPr="009739DB">
        <w:rPr>
          <w:rFonts w:ascii="Georgia" w:hAnsi="Georgia"/>
          <w:shd w:val="clear" w:color="auto" w:fill="FFFFFF"/>
        </w:rPr>
        <w:t>Józef Mehoffer</w:t>
      </w:r>
      <w:r>
        <w:rPr>
          <w:rFonts w:ascii="Georgia" w:hAnsi="Georgia"/>
          <w:shd w:val="clear" w:color="auto" w:fill="FFFFFF"/>
        </w:rPr>
        <w:t>,</w:t>
      </w:r>
      <w:r w:rsidRPr="00DE36CC">
        <w:rPr>
          <w:rFonts w:ascii="Georgia" w:hAnsi="Georgia"/>
          <w:shd w:val="clear" w:color="auto" w:fill="FFFFFF"/>
        </w:rPr>
        <w:t xml:space="preserve"> </w:t>
      </w:r>
      <w:r w:rsidRPr="009739DB">
        <w:rPr>
          <w:rFonts w:ascii="Georgia" w:hAnsi="Georgia"/>
          <w:i/>
          <w:shd w:val="clear" w:color="auto" w:fill="FFFFFF"/>
        </w:rPr>
        <w:t>P</w:t>
      </w:r>
      <w:r w:rsidR="001A5E90" w:rsidRPr="009739DB">
        <w:rPr>
          <w:rFonts w:ascii="Georgia" w:hAnsi="Georgia"/>
          <w:i/>
          <w:shd w:val="clear" w:color="auto" w:fill="FFFFFF"/>
        </w:rPr>
        <w:t>ejzaż szkic do Dziwnego ogrodu</w:t>
      </w:r>
      <w:r>
        <w:rPr>
          <w:rFonts w:ascii="Georgia" w:hAnsi="Georgia"/>
          <w:shd w:val="clear" w:color="auto" w:fill="FFFFFF"/>
        </w:rPr>
        <w:t xml:space="preserve">, </w:t>
      </w:r>
      <w:r w:rsidRPr="00DE36CC">
        <w:rPr>
          <w:rFonts w:ascii="Georgia" w:hAnsi="Georgia"/>
          <w:shd w:val="clear" w:color="auto" w:fill="FFFFFF"/>
        </w:rPr>
        <w:t>MP 551 MNW</w:t>
      </w:r>
      <w:r w:rsidR="001A5E90" w:rsidRPr="00DE36CC">
        <w:rPr>
          <w:rFonts w:ascii="Georgia" w:hAnsi="Georgia"/>
          <w:shd w:val="clear" w:color="auto" w:fill="FFFFFF"/>
        </w:rPr>
        <w:t xml:space="preserve">; </w:t>
      </w:r>
    </w:p>
    <w:p w:rsidR="009739DB" w:rsidRDefault="009739DB">
      <w:pPr>
        <w:rPr>
          <w:rFonts w:ascii="Georgia" w:hAnsi="Georgia"/>
          <w:shd w:val="clear" w:color="auto" w:fill="FFFFFF"/>
        </w:rPr>
      </w:pPr>
      <w:r w:rsidRPr="009739DB">
        <w:rPr>
          <w:rFonts w:ascii="Georgia" w:hAnsi="Georgia"/>
          <w:shd w:val="clear" w:color="auto" w:fill="FFFFFF"/>
        </w:rPr>
        <w:t>Józef Mehoffer</w:t>
      </w:r>
      <w:r>
        <w:rPr>
          <w:rFonts w:ascii="Georgia" w:hAnsi="Georgia"/>
          <w:shd w:val="clear" w:color="auto" w:fill="FFFFFF"/>
        </w:rPr>
        <w:t>,</w:t>
      </w:r>
      <w:r w:rsidRPr="00DE36CC">
        <w:rPr>
          <w:rFonts w:ascii="Georgia" w:hAnsi="Georgia"/>
          <w:shd w:val="clear" w:color="auto" w:fill="FFFFFF"/>
        </w:rPr>
        <w:t xml:space="preserve"> </w:t>
      </w:r>
      <w:r w:rsidRPr="009739DB">
        <w:rPr>
          <w:rFonts w:ascii="Georgia" w:hAnsi="Georgia"/>
          <w:i/>
          <w:shd w:val="clear" w:color="auto" w:fill="FFFFFF"/>
        </w:rPr>
        <w:t>P</w:t>
      </w:r>
      <w:r w:rsidR="001A5E90" w:rsidRPr="009739DB">
        <w:rPr>
          <w:rFonts w:ascii="Georgia" w:hAnsi="Georgia"/>
          <w:i/>
          <w:shd w:val="clear" w:color="auto" w:fill="FFFFFF"/>
        </w:rPr>
        <w:t>ortret żony</w:t>
      </w:r>
      <w:r>
        <w:rPr>
          <w:rFonts w:ascii="Georgia" w:hAnsi="Georgia"/>
          <w:shd w:val="clear" w:color="auto" w:fill="FFFFFF"/>
        </w:rPr>
        <w:t xml:space="preserve">, </w:t>
      </w:r>
      <w:r w:rsidRPr="00DE36CC">
        <w:rPr>
          <w:rFonts w:ascii="Georgia" w:hAnsi="Georgia"/>
          <w:shd w:val="clear" w:color="auto" w:fill="FFFFFF"/>
        </w:rPr>
        <w:t>MP 364 MNW</w:t>
      </w:r>
      <w:r w:rsidR="001A5E90" w:rsidRPr="00DE36CC">
        <w:rPr>
          <w:rFonts w:ascii="Georgia" w:hAnsi="Georgia"/>
          <w:shd w:val="clear" w:color="auto" w:fill="FFFFFF"/>
        </w:rPr>
        <w:t xml:space="preserve">; </w:t>
      </w:r>
    </w:p>
    <w:p w:rsidR="00F90CAC" w:rsidRPr="00DE36CC" w:rsidRDefault="009739DB">
      <w:pPr>
        <w:rPr>
          <w:rFonts w:ascii="Georgia" w:hAnsi="Georgia"/>
          <w:shd w:val="clear" w:color="auto" w:fill="FFFFFF"/>
        </w:rPr>
      </w:pPr>
      <w:r w:rsidRPr="009739DB">
        <w:rPr>
          <w:rFonts w:ascii="Georgia" w:hAnsi="Georgia"/>
          <w:shd w:val="clear" w:color="auto" w:fill="FFFFFF"/>
        </w:rPr>
        <w:t>Józef Mehoffer</w:t>
      </w:r>
      <w:r>
        <w:rPr>
          <w:rFonts w:ascii="Georgia" w:hAnsi="Georgia"/>
          <w:shd w:val="clear" w:color="auto" w:fill="FFFFFF"/>
        </w:rPr>
        <w:t>,</w:t>
      </w:r>
      <w:r w:rsidRPr="00DE36CC">
        <w:rPr>
          <w:rFonts w:ascii="Georgia" w:hAnsi="Georgia"/>
          <w:shd w:val="clear" w:color="auto" w:fill="FFFFFF"/>
        </w:rPr>
        <w:t xml:space="preserve"> </w:t>
      </w:r>
      <w:r w:rsidRPr="009739DB">
        <w:rPr>
          <w:rFonts w:ascii="Georgia" w:hAnsi="Georgia"/>
          <w:i/>
          <w:shd w:val="clear" w:color="auto" w:fill="FFFFFF"/>
        </w:rPr>
        <w:t>P</w:t>
      </w:r>
      <w:r w:rsidR="001A5E90" w:rsidRPr="009739DB">
        <w:rPr>
          <w:rFonts w:ascii="Georgia" w:hAnsi="Georgia"/>
          <w:i/>
          <w:shd w:val="clear" w:color="auto" w:fill="FFFFFF"/>
        </w:rPr>
        <w:t>ortret własny</w:t>
      </w:r>
      <w:r>
        <w:rPr>
          <w:rFonts w:ascii="Georgia" w:hAnsi="Georgia"/>
          <w:shd w:val="clear" w:color="auto" w:fill="FFFFFF"/>
        </w:rPr>
        <w:t xml:space="preserve">, </w:t>
      </w:r>
      <w:r w:rsidRPr="00DE36CC">
        <w:rPr>
          <w:rFonts w:ascii="Georgia" w:hAnsi="Georgia"/>
          <w:shd w:val="clear" w:color="auto" w:fill="FFFFFF"/>
        </w:rPr>
        <w:t>MP 403 MNW</w:t>
      </w:r>
      <w:r>
        <w:rPr>
          <w:rFonts w:ascii="Georgia" w:hAnsi="Georgia"/>
          <w:shd w:val="clear" w:color="auto" w:fill="FFFFFF"/>
        </w:rPr>
        <w:t>.</w:t>
      </w:r>
    </w:p>
    <w:p w:rsidR="004F3B45" w:rsidRPr="00DE36CC" w:rsidRDefault="004F3B45">
      <w:pPr>
        <w:rPr>
          <w:rFonts w:ascii="Georgia" w:hAnsi="Georgia"/>
          <w:shd w:val="clear" w:color="auto" w:fill="FFFFFF"/>
        </w:rPr>
      </w:pPr>
    </w:p>
    <w:p w:rsidR="004F3B45" w:rsidRPr="00DE36CC" w:rsidRDefault="004F3B45">
      <w:pPr>
        <w:rPr>
          <w:rFonts w:ascii="Georgia" w:hAnsi="Georgia"/>
          <w:b/>
          <w:shd w:val="clear" w:color="auto" w:fill="FFFFFF"/>
        </w:rPr>
      </w:pPr>
      <w:r w:rsidRPr="00DE36CC">
        <w:rPr>
          <w:rFonts w:ascii="Georgia" w:hAnsi="Georgia"/>
          <w:b/>
          <w:shd w:val="clear" w:color="auto" w:fill="FFFFFF"/>
        </w:rPr>
        <w:t>Bibliografia</w:t>
      </w:r>
    </w:p>
    <w:p w:rsidR="004F3B45" w:rsidRPr="00DE36CC" w:rsidRDefault="004F3B45">
      <w:pPr>
        <w:rPr>
          <w:rFonts w:ascii="Georgia" w:hAnsi="Georgia"/>
        </w:rPr>
      </w:pPr>
      <w:r w:rsidRPr="00DE36CC">
        <w:rPr>
          <w:rFonts w:ascii="Georgia" w:hAnsi="Georgia"/>
          <w:shd w:val="clear" w:color="auto" w:fill="FFFFFF"/>
        </w:rPr>
        <w:t xml:space="preserve">Agnieszka Morawińska, </w:t>
      </w:r>
      <w:proofErr w:type="spellStart"/>
      <w:r w:rsidRPr="00DE36CC">
        <w:rPr>
          <w:rFonts w:ascii="Georgia" w:hAnsi="Georgia"/>
          <w:i/>
          <w:shd w:val="clear" w:color="auto" w:fill="FFFFFF"/>
        </w:rPr>
        <w:t>Hortus</w:t>
      </w:r>
      <w:proofErr w:type="spellEnd"/>
      <w:r w:rsidRPr="00DE36CC">
        <w:rPr>
          <w:rFonts w:ascii="Georgia" w:hAnsi="Georgia"/>
          <w:i/>
          <w:shd w:val="clear" w:color="auto" w:fill="FFFFFF"/>
        </w:rPr>
        <w:t xml:space="preserve"> </w:t>
      </w:r>
      <w:proofErr w:type="spellStart"/>
      <w:r w:rsidRPr="00DE36CC">
        <w:rPr>
          <w:rFonts w:ascii="Georgia" w:hAnsi="Georgia"/>
          <w:i/>
          <w:shd w:val="clear" w:color="auto" w:fill="FFFFFF"/>
        </w:rPr>
        <w:t>deliciarum</w:t>
      </w:r>
      <w:proofErr w:type="spellEnd"/>
      <w:r w:rsidRPr="00DE36CC">
        <w:rPr>
          <w:rFonts w:ascii="Georgia" w:hAnsi="Georgia"/>
          <w:shd w:val="clear" w:color="auto" w:fill="FFFFFF"/>
        </w:rPr>
        <w:t xml:space="preserve"> Józefa Mehoffera,</w:t>
      </w:r>
    </w:p>
    <w:sectPr w:rsidR="004F3B45" w:rsidRPr="00DE36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16C17"/>
    <w:multiLevelType w:val="hybridMultilevel"/>
    <w:tmpl w:val="8B2A3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F79B0"/>
    <w:multiLevelType w:val="hybridMultilevel"/>
    <w:tmpl w:val="8B2A3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90"/>
    <w:rsid w:val="00122305"/>
    <w:rsid w:val="001602F3"/>
    <w:rsid w:val="001A5E90"/>
    <w:rsid w:val="00207F61"/>
    <w:rsid w:val="003B6FD5"/>
    <w:rsid w:val="0049142B"/>
    <w:rsid w:val="00492EE1"/>
    <w:rsid w:val="004F3B45"/>
    <w:rsid w:val="005C1C54"/>
    <w:rsid w:val="0064383B"/>
    <w:rsid w:val="00712D85"/>
    <w:rsid w:val="007F3908"/>
    <w:rsid w:val="00806E00"/>
    <w:rsid w:val="008279A5"/>
    <w:rsid w:val="0084494E"/>
    <w:rsid w:val="0085233B"/>
    <w:rsid w:val="00864E59"/>
    <w:rsid w:val="00894245"/>
    <w:rsid w:val="00945BAD"/>
    <w:rsid w:val="009739DB"/>
    <w:rsid w:val="009F6497"/>
    <w:rsid w:val="00A271B6"/>
    <w:rsid w:val="00AD312A"/>
    <w:rsid w:val="00D12BAB"/>
    <w:rsid w:val="00DB47BC"/>
    <w:rsid w:val="00DC7A85"/>
    <w:rsid w:val="00DE36CC"/>
    <w:rsid w:val="00E00F7E"/>
    <w:rsid w:val="00E12700"/>
    <w:rsid w:val="00E722DB"/>
    <w:rsid w:val="00EE2423"/>
    <w:rsid w:val="00F009DE"/>
    <w:rsid w:val="00F14062"/>
    <w:rsid w:val="00F273A3"/>
    <w:rsid w:val="00F31A9B"/>
    <w:rsid w:val="00F9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7F6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4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7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7F6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4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7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936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Kresowska</dc:creator>
  <cp:keywords/>
  <dc:description/>
  <cp:lastModifiedBy>ktabak</cp:lastModifiedBy>
  <cp:revision>3</cp:revision>
  <dcterms:created xsi:type="dcterms:W3CDTF">2019-04-04T10:06:00Z</dcterms:created>
  <dcterms:modified xsi:type="dcterms:W3CDTF">2019-05-08T10:44:00Z</dcterms:modified>
</cp:coreProperties>
</file>